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48628B" w14:textId="77777777" w:rsidR="00DF4D11" w:rsidRDefault="00DF4D11" w:rsidP="001C145C">
      <w:pPr>
        <w:spacing w:before="100" w:beforeAutospacing="1" w:after="100" w:afterAutospacing="1" w:line="276" w:lineRule="auto"/>
        <w:jc w:val="center"/>
        <w:rPr>
          <w:rFonts w:ascii="Arial" w:hAnsi="Arial"/>
          <w:b/>
          <w:caps/>
          <w:color w:val="000000"/>
          <w:sz w:val="28"/>
          <w:szCs w:val="28"/>
        </w:rPr>
      </w:pPr>
    </w:p>
    <w:p w14:paraId="57F9318E" w14:textId="77777777" w:rsidR="00483640" w:rsidRDefault="00483640" w:rsidP="001C145C">
      <w:pPr>
        <w:spacing w:before="100" w:beforeAutospacing="1" w:after="100" w:afterAutospacing="1" w:line="276" w:lineRule="auto"/>
        <w:jc w:val="center"/>
        <w:rPr>
          <w:rFonts w:ascii="Arial" w:hAnsi="Arial"/>
          <w:b/>
          <w:caps/>
          <w:color w:val="000000"/>
          <w:sz w:val="28"/>
          <w:szCs w:val="28"/>
        </w:rPr>
      </w:pPr>
    </w:p>
    <w:p w14:paraId="0DEF043C" w14:textId="4DDAE6F0" w:rsidR="001C145C" w:rsidRPr="00DD434F" w:rsidRDefault="002A311B" w:rsidP="00DD434F">
      <w:pPr>
        <w:spacing w:before="100" w:beforeAutospacing="1" w:after="100" w:afterAutospacing="1" w:line="276" w:lineRule="auto"/>
        <w:jc w:val="center"/>
        <w:rPr>
          <w:rFonts w:ascii="Arial" w:hAnsi="Arial" w:cs="Arial"/>
          <w:color w:val="000000"/>
        </w:rPr>
      </w:pPr>
      <w:r w:rsidRPr="00AA76A6">
        <w:rPr>
          <w:rFonts w:ascii="Arial" w:hAnsi="Arial"/>
          <w:b/>
          <w:caps/>
          <w:color w:val="000000"/>
          <w:sz w:val="28"/>
          <w:szCs w:val="28"/>
        </w:rPr>
        <w:t>A True History of Oil and Gas Development</w:t>
      </w:r>
      <w:r w:rsidR="001C145C">
        <w:rPr>
          <w:rFonts w:ascii="Arial" w:hAnsi="Arial"/>
          <w:b/>
          <w:caps/>
          <w:color w:val="000000"/>
          <w:sz w:val="28"/>
          <w:szCs w:val="28"/>
        </w:rPr>
        <w:br/>
      </w:r>
      <w:r w:rsidR="00DE341B">
        <w:rPr>
          <w:rFonts w:ascii="Arial" w:hAnsi="Arial"/>
          <w:b/>
          <w:color w:val="000000"/>
          <w:sz w:val="28"/>
          <w:szCs w:val="28"/>
        </w:rPr>
        <w:br/>
      </w:r>
      <w:r w:rsidRPr="00DD434F">
        <w:rPr>
          <w:rFonts w:ascii="Arial" w:hAnsi="Arial"/>
          <w:color w:val="000000"/>
        </w:rPr>
        <w:t>E. R. Crain, P.Eng.</w:t>
      </w:r>
      <w:r w:rsidR="00F25AB3" w:rsidRPr="00DD434F">
        <w:rPr>
          <w:rFonts w:ascii="Arial" w:hAnsi="Arial"/>
          <w:color w:val="000000"/>
        </w:rPr>
        <w:br/>
        <w:t>Spectrum 2000 Mindware</w:t>
      </w:r>
      <w:r w:rsidR="00050393" w:rsidRPr="00DD434F">
        <w:rPr>
          <w:rFonts w:ascii="Arial" w:hAnsi="Arial"/>
          <w:color w:val="000000"/>
        </w:rPr>
        <w:t xml:space="preserve"> Ltd</w:t>
      </w:r>
      <w:r w:rsidR="00241C23" w:rsidRPr="00DD434F">
        <w:rPr>
          <w:rFonts w:ascii="Arial" w:hAnsi="Arial"/>
          <w:color w:val="000000"/>
        </w:rPr>
        <w:br/>
      </w:r>
      <w:r w:rsidR="009E152E" w:rsidRPr="00DD434F">
        <w:rPr>
          <w:rFonts w:ascii="Arial" w:hAnsi="Arial"/>
          <w:color w:val="000000"/>
        </w:rPr>
        <w:br/>
      </w:r>
      <w:r w:rsidR="001C145C" w:rsidRPr="00DD434F">
        <w:rPr>
          <w:rFonts w:ascii="Arial" w:hAnsi="Arial" w:cs="Arial"/>
          <w:i/>
          <w:color w:val="000000"/>
        </w:rPr>
        <w:t xml:space="preserve">Originally published CWLS InSite Sept 2004, </w:t>
      </w:r>
      <w:r w:rsidR="00DD434F">
        <w:rPr>
          <w:rFonts w:ascii="Arial" w:hAnsi="Arial" w:cs="Arial"/>
          <w:i/>
          <w:color w:val="000000"/>
        </w:rPr>
        <w:t>R</w:t>
      </w:r>
      <w:r w:rsidR="001C145C" w:rsidRPr="00DD434F">
        <w:rPr>
          <w:rFonts w:ascii="Arial" w:hAnsi="Arial" w:cs="Arial"/>
          <w:i/>
          <w:color w:val="000000"/>
        </w:rPr>
        <w:t>eprinted CSPG Reservoir June 2005</w:t>
      </w:r>
      <w:r w:rsidR="00DD434F">
        <w:rPr>
          <w:rFonts w:ascii="Arial" w:hAnsi="Arial" w:cs="Arial"/>
          <w:i/>
          <w:color w:val="000000"/>
        </w:rPr>
        <w:t xml:space="preserve"> </w:t>
      </w:r>
      <w:r w:rsidR="001C145C" w:rsidRPr="00DD434F">
        <w:rPr>
          <w:rFonts w:ascii="Arial" w:hAnsi="Arial" w:cs="Arial"/>
          <w:i/>
          <w:color w:val="000000"/>
        </w:rPr>
        <w:t>.Reprinted from CWLS version and t</w:t>
      </w:r>
      <w:r w:rsidR="001C145C" w:rsidRPr="00DD434F">
        <w:rPr>
          <w:rStyle w:val="Strong"/>
          <w:rFonts w:ascii="Arial" w:hAnsi="Arial" w:cs="Arial"/>
          <w:i/>
          <w:color w:val="000000"/>
        </w:rPr>
        <w:t xml:space="preserve">ranslated into Azerbaijani and Russian </w:t>
      </w:r>
      <w:r w:rsidR="001C145C" w:rsidRPr="00DD434F">
        <w:rPr>
          <w:rFonts w:ascii="Arial" w:hAnsi="Arial" w:cs="Arial"/>
          <w:i/>
          <w:color w:val="000000"/>
        </w:rPr>
        <w:t>in</w:t>
      </w:r>
      <w:r w:rsidR="001C145C" w:rsidRPr="00DD434F">
        <w:rPr>
          <w:rFonts w:ascii="Arial" w:hAnsi="Arial" w:cs="Arial"/>
          <w:color w:val="000000"/>
        </w:rPr>
        <w:t xml:space="preserve"> </w:t>
      </w:r>
      <w:r w:rsidR="001C145C" w:rsidRPr="00DD434F">
        <w:rPr>
          <w:rFonts w:ascii="Arial" w:hAnsi="Arial" w:cs="Arial"/>
          <w:bCs/>
          <w:i/>
          <w:iCs/>
          <w:color w:val="000000"/>
        </w:rPr>
        <w:t>"</w:t>
      </w:r>
      <w:proofErr w:type="spellStart"/>
      <w:r w:rsidR="001C145C" w:rsidRPr="00DD434F">
        <w:rPr>
          <w:rFonts w:ascii="Arial" w:hAnsi="Arial" w:cs="Arial"/>
          <w:bCs/>
          <w:i/>
          <w:iCs/>
          <w:color w:val="000000"/>
        </w:rPr>
        <w:t>Neftqazcixarmanin</w:t>
      </w:r>
      <w:proofErr w:type="spellEnd"/>
      <w:r w:rsidR="001C145C" w:rsidRPr="00DD434F">
        <w:rPr>
          <w:rFonts w:ascii="Arial" w:hAnsi="Arial" w:cs="Arial"/>
          <w:bCs/>
          <w:i/>
          <w:iCs/>
          <w:color w:val="000000"/>
        </w:rPr>
        <w:t xml:space="preserve"> asl </w:t>
      </w:r>
      <w:proofErr w:type="spellStart"/>
      <w:r w:rsidR="001C145C" w:rsidRPr="00DD434F">
        <w:rPr>
          <w:rFonts w:ascii="Arial" w:hAnsi="Arial" w:cs="Arial"/>
          <w:bCs/>
          <w:i/>
          <w:iCs/>
          <w:color w:val="000000"/>
        </w:rPr>
        <w:t>tarixi</w:t>
      </w:r>
      <w:proofErr w:type="spellEnd"/>
      <w:r w:rsidR="001C145C" w:rsidRPr="00DD434F">
        <w:rPr>
          <w:rFonts w:ascii="Arial" w:hAnsi="Arial" w:cs="Arial"/>
          <w:bCs/>
          <w:i/>
          <w:iCs/>
          <w:color w:val="000000"/>
        </w:rPr>
        <w:t xml:space="preserve"> </w:t>
      </w:r>
      <w:proofErr w:type="spellStart"/>
      <w:r w:rsidR="001C145C" w:rsidRPr="00DD434F">
        <w:rPr>
          <w:rFonts w:ascii="Arial" w:hAnsi="Arial" w:cs="Arial"/>
          <w:bCs/>
          <w:i/>
          <w:iCs/>
          <w:color w:val="000000"/>
        </w:rPr>
        <w:t>baqqunda</w:t>
      </w:r>
      <w:proofErr w:type="spellEnd"/>
      <w:r w:rsidR="001C145C" w:rsidRPr="00DD434F">
        <w:rPr>
          <w:rFonts w:ascii="Arial" w:hAnsi="Arial" w:cs="Arial"/>
          <w:bCs/>
          <w:i/>
          <w:iCs/>
          <w:color w:val="000000"/>
        </w:rPr>
        <w:t xml:space="preserve">" </w:t>
      </w:r>
      <w:r w:rsidR="001C145C" w:rsidRPr="00DD434F">
        <w:rPr>
          <w:rFonts w:ascii="Arial" w:hAnsi="Arial" w:cs="Arial"/>
          <w:bCs/>
          <w:i/>
          <w:color w:val="000000"/>
        </w:rPr>
        <w:t>(Azerbaijan Oil Industry Magazine), Nov 2010</w:t>
      </w:r>
      <w:r w:rsidR="00DD0877">
        <w:rPr>
          <w:rFonts w:ascii="Arial" w:hAnsi="Arial" w:cs="Arial"/>
          <w:bCs/>
          <w:i/>
          <w:color w:val="000000"/>
        </w:rPr>
        <w:t>.</w:t>
      </w:r>
      <w:r w:rsidR="001C145C" w:rsidRPr="00DD434F">
        <w:rPr>
          <w:rFonts w:ascii="Arial" w:hAnsi="Arial" w:cs="Arial"/>
          <w:bCs/>
          <w:i/>
          <w:color w:val="000000"/>
        </w:rPr>
        <w:t xml:space="preserve"> </w:t>
      </w:r>
    </w:p>
    <w:p w14:paraId="258217A3" w14:textId="77777777" w:rsidR="009A5FE2" w:rsidRPr="00DD434F" w:rsidRDefault="002A311B" w:rsidP="00DD434F">
      <w:pPr>
        <w:spacing w:before="100" w:beforeAutospacing="1" w:after="100" w:afterAutospacing="1" w:line="276" w:lineRule="auto"/>
        <w:rPr>
          <w:rFonts w:ascii="Arial" w:hAnsi="Arial" w:cs="Arial"/>
        </w:rPr>
      </w:pPr>
      <w:r w:rsidRPr="00DD434F">
        <w:rPr>
          <w:rFonts w:ascii="Arial" w:hAnsi="Arial" w:cs="Arial"/>
          <w:b/>
          <w:color w:val="000000"/>
        </w:rPr>
        <w:t>INTRODUCTION</w:t>
      </w:r>
      <w:r w:rsidRPr="00DD434F">
        <w:rPr>
          <w:rFonts w:ascii="Arial" w:hAnsi="Arial" w:cs="Arial"/>
          <w:b/>
          <w:color w:val="FF0000"/>
        </w:rPr>
        <w:br/>
      </w:r>
      <w:r w:rsidR="009A5FE2" w:rsidRPr="00DD434F">
        <w:rPr>
          <w:rFonts w:ascii="Arial" w:hAnsi="Arial" w:cs="Arial"/>
          <w:bCs/>
        </w:rPr>
        <w:t>The traditional view of the oil industry is that it started in the USA in 1859. Not true, I'm afraid.</w:t>
      </w:r>
      <w:r w:rsidR="009A5FE2" w:rsidRPr="00DD434F">
        <w:rPr>
          <w:rFonts w:ascii="Arial" w:hAnsi="Arial" w:cs="Arial"/>
          <w:bCs/>
        </w:rPr>
        <w:br/>
      </w:r>
      <w:r w:rsidR="009A5FE2" w:rsidRPr="00DD434F">
        <w:rPr>
          <w:rFonts w:ascii="Arial" w:hAnsi="Arial" w:cs="Arial"/>
          <w:bCs/>
        </w:rPr>
        <w:br/>
        <w:t xml:space="preserve">The oil seeps at Baku (in present-day Azerbaijan) flowed freely centuries before year 1. They played a major role around 600 BC in the Zoroastrian religion of Persia and India. Uses of petroleum are mentioned in the Old Testament of the Bible. Chinese and Japanese writings that predate the first millennium by as much as 900 years describe the use of natural gas and oil from natural flows, seeps, and hand dug wells. Credit for the first drilled oil well goes to the Chinese in the year 347 BC.  </w:t>
      </w:r>
    </w:p>
    <w:p w14:paraId="0AD197A4" w14:textId="4E1CF570" w:rsidR="009A5FE2" w:rsidRPr="00DD434F" w:rsidRDefault="009A5FE2" w:rsidP="00DD434F">
      <w:pPr>
        <w:spacing w:before="100" w:beforeAutospacing="1" w:after="100" w:afterAutospacing="1" w:line="276" w:lineRule="auto"/>
        <w:rPr>
          <w:rFonts w:ascii="Arial" w:hAnsi="Arial" w:cs="Arial"/>
        </w:rPr>
      </w:pPr>
      <w:r w:rsidRPr="00DD434F">
        <w:rPr>
          <w:rFonts w:ascii="Arial" w:hAnsi="Arial" w:cs="Arial"/>
          <w:bCs/>
        </w:rPr>
        <w:t>Sumerians burned oil in pans for lighting as early as 4500 BC. Oil lamps appeared around 500 BC. A town near Grenoble France had natural gas street lamps in the year 1</w:t>
      </w:r>
      <w:r w:rsidR="00DD0877">
        <w:rPr>
          <w:rFonts w:ascii="Arial" w:hAnsi="Arial" w:cs="Arial"/>
          <w:bCs/>
        </w:rPr>
        <w:t>1</w:t>
      </w:r>
      <w:r w:rsidRPr="00DD434F">
        <w:rPr>
          <w:rFonts w:ascii="Arial" w:hAnsi="Arial" w:cs="Arial"/>
          <w:bCs/>
        </w:rPr>
        <w:t>00</w:t>
      </w:r>
      <w:r w:rsidR="00DD0877">
        <w:rPr>
          <w:rFonts w:ascii="Arial" w:hAnsi="Arial" w:cs="Arial"/>
          <w:bCs/>
        </w:rPr>
        <w:t xml:space="preserve">. </w:t>
      </w:r>
      <w:r w:rsidRPr="00DD434F">
        <w:rPr>
          <w:rFonts w:ascii="Arial" w:hAnsi="Arial" w:cs="Arial"/>
          <w:bCs/>
        </w:rPr>
        <w:t xml:space="preserve"> Oil streetlights appeared in Cordoba around 900, London in 1414, and Paris in 1524. </w:t>
      </w:r>
    </w:p>
    <w:p w14:paraId="25B336BC" w14:textId="77777777" w:rsidR="00DB5901" w:rsidRPr="00DD434F" w:rsidRDefault="00DB5901" w:rsidP="00DD434F">
      <w:pPr>
        <w:pStyle w:val="NormalWeb"/>
        <w:spacing w:line="276" w:lineRule="auto"/>
        <w:rPr>
          <w:rFonts w:ascii="Arial" w:hAnsi="Arial" w:cs="Arial"/>
          <w:bCs/>
        </w:rPr>
      </w:pPr>
    </w:p>
    <w:p w14:paraId="6747A110" w14:textId="77777777" w:rsidR="009A5FE2" w:rsidRPr="00DD434F" w:rsidRDefault="00DB5901" w:rsidP="00DD434F">
      <w:pPr>
        <w:pStyle w:val="NormalWeb"/>
        <w:spacing w:line="276" w:lineRule="auto"/>
        <w:rPr>
          <w:rFonts w:ascii="Arial" w:hAnsi="Arial" w:cs="Arial"/>
        </w:rPr>
      </w:pPr>
      <w:r w:rsidRPr="00DD434F">
        <w:rPr>
          <w:rFonts w:ascii="Arial" w:hAnsi="Arial" w:cs="Arial"/>
          <w:b/>
          <w:bCs/>
        </w:rPr>
        <w:t>EARLY DISCOVERIES</w:t>
      </w:r>
      <w:r w:rsidR="00093033" w:rsidRPr="00DD434F">
        <w:rPr>
          <w:rFonts w:ascii="Arial" w:hAnsi="Arial" w:cs="Arial"/>
          <w:b/>
          <w:bCs/>
        </w:rPr>
        <w:t xml:space="preserve"> AROUND THE WORLD</w:t>
      </w:r>
      <w:r w:rsidR="00093033" w:rsidRPr="00DD434F">
        <w:rPr>
          <w:rFonts w:ascii="Arial" w:hAnsi="Arial" w:cs="Arial"/>
          <w:b/>
          <w:bCs/>
        </w:rPr>
        <w:br/>
      </w:r>
      <w:r w:rsidR="009A5FE2" w:rsidRPr="00DD434F">
        <w:rPr>
          <w:rFonts w:ascii="Arial" w:hAnsi="Arial" w:cs="Arial"/>
          <w:bCs/>
        </w:rPr>
        <w:t>Sir Thomas Shirley presented a paper to the Royal Society in 1658 on natural gas flows in Britain. In 1739, V.</w:t>
      </w:r>
      <w:r w:rsidR="000B0902" w:rsidRPr="00DD434F">
        <w:rPr>
          <w:rFonts w:ascii="Arial" w:hAnsi="Arial" w:cs="Arial"/>
          <w:bCs/>
        </w:rPr>
        <w:t xml:space="preserve"> </w:t>
      </w:r>
      <w:r w:rsidR="009A5FE2" w:rsidRPr="00DD434F">
        <w:rPr>
          <w:rFonts w:ascii="Arial" w:hAnsi="Arial" w:cs="Arial"/>
          <w:bCs/>
        </w:rPr>
        <w:t xml:space="preserve">I. </w:t>
      </w:r>
      <w:proofErr w:type="spellStart"/>
      <w:r w:rsidR="009A5FE2" w:rsidRPr="00DD434F">
        <w:rPr>
          <w:rFonts w:ascii="Arial" w:hAnsi="Arial" w:cs="Arial"/>
          <w:bCs/>
        </w:rPr>
        <w:t>Veitbrecht</w:t>
      </w:r>
      <w:proofErr w:type="spellEnd"/>
      <w:r w:rsidR="009A5FE2" w:rsidRPr="00DD434F">
        <w:rPr>
          <w:rFonts w:ascii="Arial" w:hAnsi="Arial" w:cs="Arial"/>
          <w:bCs/>
        </w:rPr>
        <w:t xml:space="preserve"> published an article "About Oil" in the Russian scientific magazine "</w:t>
      </w:r>
      <w:proofErr w:type="spellStart"/>
      <w:r w:rsidR="009A5FE2" w:rsidRPr="00DD434F">
        <w:rPr>
          <w:rFonts w:ascii="Arial" w:hAnsi="Arial" w:cs="Arial"/>
          <w:bCs/>
        </w:rPr>
        <w:t>Primechaniya</w:t>
      </w:r>
      <w:proofErr w:type="spellEnd"/>
      <w:r w:rsidR="009A5FE2" w:rsidRPr="00DD434F">
        <w:rPr>
          <w:rFonts w:ascii="Arial" w:hAnsi="Arial" w:cs="Arial"/>
          <w:bCs/>
        </w:rPr>
        <w:t xml:space="preserve"> </w:t>
      </w:r>
      <w:proofErr w:type="spellStart"/>
      <w:r w:rsidR="009A5FE2" w:rsidRPr="00DD434F">
        <w:rPr>
          <w:rFonts w:ascii="Arial" w:hAnsi="Arial" w:cs="Arial"/>
          <w:bCs/>
        </w:rPr>
        <w:t>na</w:t>
      </w:r>
      <w:proofErr w:type="spellEnd"/>
      <w:r w:rsidR="009A5FE2" w:rsidRPr="00DD434F">
        <w:rPr>
          <w:rFonts w:ascii="Arial" w:hAnsi="Arial" w:cs="Arial"/>
          <w:bCs/>
        </w:rPr>
        <w:t xml:space="preserve"> Vedomosti" where he described the Baku area oil wells and provided a plan of the oil and gas fields. This may be the first technical paper with a reservoir description. </w:t>
      </w:r>
    </w:p>
    <w:p w14:paraId="41FAC9B0" w14:textId="77777777" w:rsidR="009A5FE2" w:rsidRPr="00DD434F" w:rsidRDefault="009A5FE2" w:rsidP="00DD434F">
      <w:pPr>
        <w:pStyle w:val="NormalWeb"/>
        <w:spacing w:line="276" w:lineRule="auto"/>
        <w:rPr>
          <w:rFonts w:ascii="Arial" w:hAnsi="Arial" w:cs="Arial"/>
        </w:rPr>
      </w:pPr>
      <w:r w:rsidRPr="00DD434F">
        <w:rPr>
          <w:rFonts w:ascii="Arial" w:hAnsi="Arial" w:cs="Arial"/>
          <w:bCs/>
        </w:rPr>
        <w:t xml:space="preserve">Coal-gas (manufactured gas) dates back to 1726 in England. Oil was extracted from oil sands in </w:t>
      </w:r>
      <w:proofErr w:type="spellStart"/>
      <w:r w:rsidRPr="00DD434F">
        <w:rPr>
          <w:rFonts w:ascii="Arial" w:hAnsi="Arial" w:cs="Arial"/>
          <w:bCs/>
        </w:rPr>
        <w:t>Pechelbron</w:t>
      </w:r>
      <w:proofErr w:type="spellEnd"/>
      <w:r w:rsidRPr="00DD434F">
        <w:rPr>
          <w:rFonts w:ascii="Arial" w:hAnsi="Arial" w:cs="Arial"/>
          <w:bCs/>
        </w:rPr>
        <w:t xml:space="preserve"> France in 1735. Creation of coal-oil by distillation of coal and oil shales occurred between 1781 and 1820 in England, France, and Germany. </w:t>
      </w:r>
    </w:p>
    <w:p w14:paraId="4D184DD6" w14:textId="77777777" w:rsidR="00093033" w:rsidRPr="00DD434F" w:rsidRDefault="009A5FE2" w:rsidP="00DD434F">
      <w:pPr>
        <w:pStyle w:val="NormalWeb"/>
        <w:spacing w:line="276" w:lineRule="auto"/>
        <w:rPr>
          <w:rFonts w:ascii="Arial" w:hAnsi="Arial" w:cs="Arial"/>
          <w:bCs/>
        </w:rPr>
      </w:pPr>
      <w:r w:rsidRPr="00DD434F">
        <w:rPr>
          <w:rFonts w:ascii="Arial" w:hAnsi="Arial" w:cs="Arial"/>
          <w:bCs/>
        </w:rPr>
        <w:lastRenderedPageBreak/>
        <w:t xml:space="preserve">In 1626 Joseph de la Roche </w:t>
      </w:r>
      <w:proofErr w:type="spellStart"/>
      <w:r w:rsidRPr="00DD434F">
        <w:rPr>
          <w:rFonts w:ascii="Arial" w:hAnsi="Arial" w:cs="Arial"/>
          <w:bCs/>
        </w:rPr>
        <w:t>d'Allion</w:t>
      </w:r>
      <w:proofErr w:type="spellEnd"/>
      <w:r w:rsidRPr="00DD434F">
        <w:rPr>
          <w:rFonts w:ascii="Arial" w:hAnsi="Arial" w:cs="Arial"/>
          <w:bCs/>
        </w:rPr>
        <w:t xml:space="preserve">, a Jesuit priest from France based at Trois Rivieres in Quebec, reported oil seeps in what is now New York state. Peter Pond was the first non-native to report the discovery of oil in Canada in 1778 at the Athabasca oil sands in northeast Alberta. </w:t>
      </w:r>
      <w:r w:rsidRPr="00DD434F">
        <w:rPr>
          <w:rFonts w:ascii="Arial" w:hAnsi="Arial" w:cs="Arial"/>
          <w:bCs/>
        </w:rPr>
        <w:br/>
      </w:r>
      <w:r w:rsidRPr="00DD434F">
        <w:rPr>
          <w:rFonts w:ascii="Arial" w:hAnsi="Arial" w:cs="Arial"/>
          <w:bCs/>
        </w:rPr>
        <w:br/>
      </w:r>
      <w:r w:rsidR="00DA1686" w:rsidRPr="00DD434F">
        <w:rPr>
          <w:rFonts w:ascii="Arial" w:hAnsi="Arial" w:cs="Arial"/>
          <w:noProof/>
          <w:lang w:val="en-CA" w:eastAsia="en-CA"/>
        </w:rPr>
        <w:drawing>
          <wp:anchor distT="0" distB="0" distL="0" distR="0" simplePos="0" relativeHeight="251653120" behindDoc="0" locked="0" layoutInCell="1" allowOverlap="0" wp14:anchorId="4B438C00" wp14:editId="795EBC94">
            <wp:simplePos x="0" y="0"/>
            <wp:positionH relativeFrom="column">
              <wp:align>left</wp:align>
            </wp:positionH>
            <wp:positionV relativeFrom="line">
              <wp:posOffset>0</wp:posOffset>
            </wp:positionV>
            <wp:extent cx="912495" cy="1288415"/>
            <wp:effectExtent l="0" t="0" r="1905" b="6985"/>
            <wp:wrapSquare wrapText="bothSides"/>
            <wp:docPr id="6" name="Picture 6" descr="ges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esne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12495" cy="1288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434F">
        <w:rPr>
          <w:rFonts w:ascii="Arial" w:hAnsi="Arial" w:cs="Arial"/>
          <w:bCs/>
        </w:rPr>
        <w:t xml:space="preserve">A Canadian, Dr. Abraham Gesner, developed the distillation of kerosene from crude oil in 1846. Kerosene helped reduce the use of whale oil for illumination. Some claim the whale oil problem had already been overcome by manufactured gas and oil from coal, but the two events certainly helped the "Save the Whales" campaign. The Americans give Benjamin </w:t>
      </w:r>
      <w:proofErr w:type="spellStart"/>
      <w:r w:rsidRPr="00DD434F">
        <w:rPr>
          <w:rFonts w:ascii="Arial" w:hAnsi="Arial" w:cs="Arial"/>
          <w:bCs/>
        </w:rPr>
        <w:t>Sillian</w:t>
      </w:r>
      <w:proofErr w:type="spellEnd"/>
      <w:r w:rsidRPr="00DD434F">
        <w:rPr>
          <w:rFonts w:ascii="Arial" w:hAnsi="Arial" w:cs="Arial"/>
          <w:bCs/>
        </w:rPr>
        <w:t xml:space="preserve"> credit for the invention of kerosene in 1855, but he was at least third in line after Gesner and a Polish druggist named Ignacy Lukasiewicz (1853). Coal-oil and kerosene are the same </w:t>
      </w:r>
      <w:r w:rsidR="00093033" w:rsidRPr="00DD434F">
        <w:rPr>
          <w:rFonts w:ascii="Arial" w:hAnsi="Arial" w:cs="Arial"/>
          <w:bCs/>
        </w:rPr>
        <w:t>product - just different sources.</w:t>
      </w:r>
    </w:p>
    <w:p w14:paraId="386EEFF9" w14:textId="77777777" w:rsidR="009A5FE2" w:rsidRPr="00DD434F" w:rsidRDefault="00093033" w:rsidP="00DD434F">
      <w:pPr>
        <w:pStyle w:val="NormalWeb"/>
        <w:spacing w:line="276" w:lineRule="auto"/>
        <w:rPr>
          <w:rFonts w:ascii="Arial" w:hAnsi="Arial" w:cs="Arial"/>
        </w:rPr>
      </w:pPr>
      <w:r w:rsidRPr="00DD434F">
        <w:rPr>
          <w:rFonts w:ascii="Arial" w:hAnsi="Arial" w:cs="Arial"/>
          <w:bCs/>
        </w:rPr>
        <w:t xml:space="preserve"> </w:t>
      </w:r>
    </w:p>
    <w:p w14:paraId="12F8E625" w14:textId="77777777" w:rsidR="00E30BCC" w:rsidRPr="00DD434F" w:rsidRDefault="00DA1686" w:rsidP="00DD434F">
      <w:pPr>
        <w:pStyle w:val="NormalWeb"/>
        <w:spacing w:line="276" w:lineRule="auto"/>
        <w:rPr>
          <w:rFonts w:ascii="Arial" w:hAnsi="Arial" w:cs="Arial"/>
          <w:bCs/>
        </w:rPr>
      </w:pPr>
      <w:r w:rsidRPr="00DD434F">
        <w:rPr>
          <w:rFonts w:ascii="Arial" w:hAnsi="Arial" w:cs="Arial"/>
          <w:noProof/>
          <w:lang w:val="en-CA" w:eastAsia="en-CA"/>
        </w:rPr>
        <w:drawing>
          <wp:anchor distT="0" distB="0" distL="0" distR="0" simplePos="0" relativeHeight="251654144" behindDoc="0" locked="0" layoutInCell="1" allowOverlap="0" wp14:anchorId="42757F23" wp14:editId="309B47D8">
            <wp:simplePos x="0" y="0"/>
            <wp:positionH relativeFrom="column">
              <wp:align>right</wp:align>
            </wp:positionH>
            <wp:positionV relativeFrom="line">
              <wp:posOffset>-39370</wp:posOffset>
            </wp:positionV>
            <wp:extent cx="952500" cy="714375"/>
            <wp:effectExtent l="38100" t="38100" r="38100" b="47625"/>
            <wp:wrapSquare wrapText="bothSides"/>
            <wp:docPr id="7" name="Picture 7" descr="baku_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ku_188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9A5FE2" w:rsidRPr="00DD434F">
        <w:rPr>
          <w:rFonts w:ascii="Arial" w:hAnsi="Arial" w:cs="Arial"/>
          <w:bCs/>
        </w:rPr>
        <w:t>Azerbaijan claims the first drilled well in the modern era at Bibi-</w:t>
      </w:r>
      <w:proofErr w:type="spellStart"/>
      <w:r w:rsidR="009A5FE2" w:rsidRPr="00DD434F">
        <w:rPr>
          <w:rFonts w:ascii="Arial" w:hAnsi="Arial" w:cs="Arial"/>
          <w:bCs/>
        </w:rPr>
        <w:t>Heybat</w:t>
      </w:r>
      <w:proofErr w:type="spellEnd"/>
      <w:r w:rsidR="009A5FE2" w:rsidRPr="00DD434F">
        <w:rPr>
          <w:rFonts w:ascii="Arial" w:hAnsi="Arial" w:cs="Arial"/>
          <w:bCs/>
        </w:rPr>
        <w:t xml:space="preserve">, a suburb of Baku on the Caspian Sea, in 1846. The first drilled oil wells in Europe were located near Bucharest in Romania in 1857 but Poland makes the same </w:t>
      </w:r>
      <w:r w:rsidR="00E30BCC" w:rsidRPr="00DD434F">
        <w:rPr>
          <w:rFonts w:ascii="Arial" w:hAnsi="Arial" w:cs="Arial"/>
          <w:bCs/>
        </w:rPr>
        <w:t xml:space="preserve">claim for 1854 at </w:t>
      </w:r>
      <w:proofErr w:type="spellStart"/>
      <w:r w:rsidR="00E30BCC" w:rsidRPr="00DD434F">
        <w:rPr>
          <w:rFonts w:ascii="Arial" w:hAnsi="Arial" w:cs="Arial"/>
          <w:bCs/>
        </w:rPr>
        <w:t>Bobrka</w:t>
      </w:r>
      <w:proofErr w:type="spellEnd"/>
      <w:r w:rsidR="00E30BCC" w:rsidRPr="00DD434F">
        <w:rPr>
          <w:rFonts w:ascii="Arial" w:hAnsi="Arial" w:cs="Arial"/>
          <w:bCs/>
        </w:rPr>
        <w:t>.</w:t>
      </w:r>
    </w:p>
    <w:p w14:paraId="71A1E63D" w14:textId="77777777" w:rsidR="00E30BCC" w:rsidRPr="00DD434F" w:rsidRDefault="00E30BCC" w:rsidP="00DD434F">
      <w:pPr>
        <w:pStyle w:val="NormalWeb"/>
        <w:spacing w:line="276" w:lineRule="auto"/>
        <w:rPr>
          <w:rFonts w:ascii="Arial" w:hAnsi="Arial" w:cs="Arial"/>
          <w:bCs/>
        </w:rPr>
      </w:pPr>
    </w:p>
    <w:p w14:paraId="6B0AB954" w14:textId="77777777" w:rsidR="00E30BCC" w:rsidRPr="00DD434F" w:rsidRDefault="00E30BCC" w:rsidP="00DD434F">
      <w:pPr>
        <w:pStyle w:val="NormalWeb"/>
        <w:spacing w:line="276" w:lineRule="auto"/>
        <w:rPr>
          <w:rFonts w:ascii="Arial" w:hAnsi="Arial" w:cs="Arial"/>
        </w:rPr>
      </w:pPr>
    </w:p>
    <w:p w14:paraId="1574BF6F" w14:textId="77777777" w:rsidR="009A5FE2" w:rsidRPr="00DD434F" w:rsidRDefault="00DA1686" w:rsidP="00DD434F">
      <w:pPr>
        <w:pStyle w:val="NormalWeb"/>
        <w:spacing w:line="276" w:lineRule="auto"/>
        <w:rPr>
          <w:rFonts w:ascii="Arial" w:hAnsi="Arial" w:cs="Arial"/>
          <w:bCs/>
        </w:rPr>
      </w:pPr>
      <w:r w:rsidRPr="00DD434F">
        <w:rPr>
          <w:rFonts w:ascii="Arial" w:hAnsi="Arial" w:cs="Arial"/>
          <w:noProof/>
          <w:lang w:val="en-CA" w:eastAsia="en-CA"/>
        </w:rPr>
        <w:drawing>
          <wp:anchor distT="0" distB="0" distL="0" distR="0" simplePos="0" relativeHeight="251655168" behindDoc="0" locked="0" layoutInCell="1" allowOverlap="0" wp14:anchorId="501FF30C" wp14:editId="74BBFB6F">
            <wp:simplePos x="0" y="0"/>
            <wp:positionH relativeFrom="column">
              <wp:align>left</wp:align>
            </wp:positionH>
            <wp:positionV relativeFrom="line">
              <wp:posOffset>-38100</wp:posOffset>
            </wp:positionV>
            <wp:extent cx="723900" cy="1143000"/>
            <wp:effectExtent l="38100" t="38100" r="38100" b="38100"/>
            <wp:wrapSquare wrapText="bothSides"/>
            <wp:docPr id="8" name="Picture 8" descr="jameswilli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ameswilliam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23900" cy="1143000"/>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9A5FE2" w:rsidRPr="00DD434F">
        <w:rPr>
          <w:rFonts w:ascii="Arial" w:hAnsi="Arial" w:cs="Arial"/>
          <w:bCs/>
        </w:rPr>
        <w:t>The completion of the first commercial oil well in North America occurred in 1858 at Oil Springs, Lambton County, Ontario and was quickly followed by more oil at Petrolia, Ontario. The man's name was James Miller Williams. This was a hand dug well and the first drilled wells came in 1862. Some of these flowed up to 7000 barrels per day, often before anyone thought to build a storage pit or tank. Some of the early oil flowed down creeks to be wasted in the Great Lakes, but it had been doing that for eons before, from natural seepage.</w:t>
      </w:r>
    </w:p>
    <w:p w14:paraId="3AE0B8CD" w14:textId="77777777" w:rsidR="00241C23" w:rsidRPr="00DD434F" w:rsidRDefault="00D41C66" w:rsidP="00DD434F">
      <w:pPr>
        <w:pStyle w:val="NormalWeb"/>
        <w:spacing w:before="0" w:beforeAutospacing="0" w:after="0" w:afterAutospacing="0" w:line="276" w:lineRule="auto"/>
        <w:rPr>
          <w:rFonts w:ascii="Arial" w:hAnsi="Arial" w:cs="Arial"/>
        </w:rPr>
      </w:pPr>
      <w:r w:rsidRPr="00DD434F">
        <w:rPr>
          <w:rFonts w:ascii="Arial" w:hAnsi="Arial" w:cs="Arial"/>
        </w:rPr>
        <w:br/>
      </w:r>
      <w:r w:rsidR="009A5FE2" w:rsidRPr="00DD434F">
        <w:rPr>
          <w:rFonts w:ascii="Arial" w:hAnsi="Arial" w:cs="Arial"/>
        </w:rPr>
        <w:t xml:space="preserve">There was an Oil Springs and a Petrolia in Pennsylvania too, but these wells came a year later (Edwin Drake, Titusville, 1859).  There's a Petrolia in Texas, and another in California, not to mention the park in Baku set up by the Nobel brothers. It gets confusing.  </w:t>
      </w:r>
      <w:r w:rsidR="009A5FE2" w:rsidRPr="00DD434F">
        <w:rPr>
          <w:rFonts w:ascii="Arial" w:hAnsi="Arial" w:cs="Arial"/>
        </w:rPr>
        <w:br/>
      </w:r>
      <w:r w:rsidR="00DA1686" w:rsidRPr="00DD434F">
        <w:rPr>
          <w:rFonts w:ascii="Arial" w:hAnsi="Arial" w:cs="Arial"/>
          <w:noProof/>
          <w:lang w:val="en-CA" w:eastAsia="en-CA"/>
        </w:rPr>
        <w:drawing>
          <wp:anchor distT="0" distB="0" distL="0" distR="0" simplePos="0" relativeHeight="251656192" behindDoc="0" locked="0" layoutInCell="1" allowOverlap="0" wp14:anchorId="6AA9B6A0" wp14:editId="0BD00825">
            <wp:simplePos x="0" y="0"/>
            <wp:positionH relativeFrom="column">
              <wp:posOffset>4848225</wp:posOffset>
            </wp:positionH>
            <wp:positionV relativeFrom="line">
              <wp:posOffset>44450</wp:posOffset>
            </wp:positionV>
            <wp:extent cx="981075" cy="1190625"/>
            <wp:effectExtent l="0" t="0" r="9525" b="9525"/>
            <wp:wrapSquare wrapText="bothSides"/>
            <wp:docPr id="9" name="Picture 9" descr="dr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rak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81075"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9A5FE2" w:rsidRPr="00DD434F">
        <w:rPr>
          <w:rFonts w:ascii="Arial" w:hAnsi="Arial" w:cs="Arial"/>
        </w:rPr>
        <w:br/>
      </w:r>
      <w:r w:rsidR="00EA4BA6" w:rsidRPr="00DD434F">
        <w:rPr>
          <w:rFonts w:ascii="Arial" w:hAnsi="Arial" w:cs="Arial"/>
        </w:rPr>
        <w:t xml:space="preserve">It would appear that Drake's well placed the USA sixth in line in the sweepstakes for who drilled the first oil well, after China, Azerbaijan, Poland, Romania, and Canada. Drake's well, drilled to a depth of 69.5 feet, pumped oil at the </w:t>
      </w:r>
      <w:r w:rsidR="00B007C3" w:rsidRPr="00DD434F">
        <w:rPr>
          <w:rFonts w:ascii="Arial" w:hAnsi="Arial" w:cs="Arial"/>
        </w:rPr>
        <w:t>inconsequential</w:t>
      </w:r>
      <w:r w:rsidR="00EA4BA6" w:rsidRPr="00DD434F">
        <w:rPr>
          <w:rFonts w:ascii="Arial" w:hAnsi="Arial" w:cs="Arial"/>
        </w:rPr>
        <w:t xml:space="preserve"> rate of 8 to 10 </w:t>
      </w:r>
      <w:r w:rsidR="00EA4BA6" w:rsidRPr="00DD434F">
        <w:rPr>
          <w:rFonts w:ascii="Arial" w:hAnsi="Arial" w:cs="Arial"/>
        </w:rPr>
        <w:lastRenderedPageBreak/>
        <w:t>gallons a day</w:t>
      </w:r>
      <w:r w:rsidR="00B007C3" w:rsidRPr="00DD434F">
        <w:rPr>
          <w:rFonts w:ascii="Arial" w:hAnsi="Arial" w:cs="Arial"/>
        </w:rPr>
        <w:t>.</w:t>
      </w:r>
      <w:r w:rsidR="00EA4BA6" w:rsidRPr="00DD434F">
        <w:rPr>
          <w:rFonts w:ascii="Arial" w:hAnsi="Arial" w:cs="Arial"/>
        </w:rPr>
        <w:t xml:space="preserve"> </w:t>
      </w:r>
      <w:r w:rsidR="00B007C3" w:rsidRPr="00DD434F">
        <w:rPr>
          <w:rFonts w:ascii="Arial" w:hAnsi="Arial" w:cs="Arial"/>
        </w:rPr>
        <w:t>S</w:t>
      </w:r>
      <w:r w:rsidR="00EA4BA6" w:rsidRPr="00DD434F">
        <w:rPr>
          <w:rFonts w:ascii="Arial" w:hAnsi="Arial" w:cs="Arial"/>
        </w:rPr>
        <w:t>ome historians claim this is the USA's first commercial oil well. Drake himself never drilled another well but his discovery started a drilling rush</w:t>
      </w:r>
      <w:r w:rsidR="00B007C3" w:rsidRPr="00DD434F">
        <w:rPr>
          <w:rFonts w:ascii="Arial" w:hAnsi="Arial" w:cs="Arial"/>
        </w:rPr>
        <w:t xml:space="preserve"> in the area</w:t>
      </w:r>
      <w:r w:rsidR="00EA4BA6" w:rsidRPr="00DD434F">
        <w:rPr>
          <w:rFonts w:ascii="Arial" w:hAnsi="Arial" w:cs="Arial"/>
        </w:rPr>
        <w:t>. His derrick burned down a few months later</w:t>
      </w:r>
      <w:r w:rsidR="00B007C3" w:rsidRPr="00DD434F">
        <w:rPr>
          <w:rFonts w:ascii="Arial" w:hAnsi="Arial" w:cs="Arial"/>
        </w:rPr>
        <w:t>, killing nine men</w:t>
      </w:r>
      <w:r w:rsidR="00EA4BA6" w:rsidRPr="00DD434F">
        <w:rPr>
          <w:rFonts w:ascii="Arial" w:hAnsi="Arial" w:cs="Arial"/>
        </w:rPr>
        <w:t xml:space="preserve">. He became an oil buyer and then a stock broker on Wall Street specializing in, you guessed it, oil stocks. </w:t>
      </w:r>
      <w:r w:rsidR="00EA4BA6" w:rsidRPr="00DD434F">
        <w:rPr>
          <w:rFonts w:ascii="Arial" w:hAnsi="Arial" w:cs="Arial"/>
        </w:rPr>
        <w:br/>
        <w:t> </w:t>
      </w:r>
      <w:bookmarkStart w:id="0" w:name="b107"/>
      <w:bookmarkEnd w:id="0"/>
      <w:r w:rsidR="00EA4BA6" w:rsidRPr="00DD434F">
        <w:rPr>
          <w:rFonts w:ascii="Arial" w:hAnsi="Arial" w:cs="Arial"/>
        </w:rPr>
        <w:br/>
      </w:r>
    </w:p>
    <w:p w14:paraId="01716BFA" w14:textId="77777777" w:rsidR="00DD0877" w:rsidRDefault="00C8546D" w:rsidP="00DD0877">
      <w:pPr>
        <w:pStyle w:val="NormalWeb"/>
        <w:spacing w:before="0" w:beforeAutospacing="0" w:after="0" w:afterAutospacing="0" w:line="276" w:lineRule="auto"/>
        <w:rPr>
          <w:rFonts w:ascii="Arial" w:hAnsi="Arial" w:cs="Arial"/>
          <w:bCs/>
          <w:color w:val="0000FF"/>
        </w:rPr>
      </w:pPr>
      <w:r w:rsidRPr="00DD434F">
        <w:rPr>
          <w:rFonts w:ascii="Arial" w:hAnsi="Arial" w:cs="Arial"/>
          <w:b/>
          <w:bCs/>
        </w:rPr>
        <w:t>BIBLIOGRAPHY</w:t>
      </w:r>
      <w:r w:rsidRPr="00DD434F">
        <w:rPr>
          <w:rFonts w:ascii="Arial" w:hAnsi="Arial" w:cs="Arial"/>
          <w:b/>
          <w:bCs/>
        </w:rPr>
        <w:br/>
      </w:r>
      <w:r w:rsidRPr="00DD434F">
        <w:rPr>
          <w:rFonts w:ascii="Arial" w:hAnsi="Arial" w:cs="Arial"/>
          <w:bCs/>
          <w:i/>
        </w:rPr>
        <w:t>These websites cover most of the information described in this article. I certify that the material has not been “ralphed”.</w:t>
      </w:r>
      <w:r w:rsidRPr="00DD434F">
        <w:rPr>
          <w:rFonts w:ascii="Arial" w:hAnsi="Arial" w:cs="Arial"/>
          <w:bCs/>
          <w:i/>
        </w:rPr>
        <w:br/>
      </w:r>
      <w:r w:rsidR="00DD0877" w:rsidRPr="00DD434F">
        <w:rPr>
          <w:rFonts w:ascii="Arial" w:hAnsi="Arial" w:cs="Arial"/>
          <w:bCs/>
          <w:color w:val="0000FF"/>
        </w:rPr>
        <w:t xml:space="preserve">1. </w:t>
      </w:r>
      <w:hyperlink r:id="rId8" w:history="1">
        <w:r w:rsidR="00DD0877" w:rsidRPr="00DD434F">
          <w:rPr>
            <w:rStyle w:val="Hyperlink"/>
            <w:rFonts w:ascii="Arial" w:hAnsi="Arial" w:cs="Arial"/>
            <w:bCs/>
            <w:u w:val="none"/>
          </w:rPr>
          <w:t>Chronology of Oil - Azerbaijan</w:t>
        </w:r>
      </w:hyperlink>
      <w:r w:rsidR="00DD0877" w:rsidRPr="00DD434F">
        <w:rPr>
          <w:rFonts w:ascii="Arial" w:hAnsi="Arial" w:cs="Arial"/>
          <w:bCs/>
          <w:color w:val="0000FF"/>
        </w:rPr>
        <w:t xml:space="preserve"> </w:t>
      </w:r>
    </w:p>
    <w:p w14:paraId="77480A0B" w14:textId="77777777" w:rsidR="00DD0877" w:rsidRDefault="00DD0877" w:rsidP="00DD0877">
      <w:pPr>
        <w:pStyle w:val="NormalWeb"/>
        <w:spacing w:before="0" w:beforeAutospacing="0" w:after="0" w:afterAutospacing="0" w:line="276" w:lineRule="auto"/>
        <w:rPr>
          <w:rFonts w:ascii="Arial" w:hAnsi="Arial" w:cs="Arial"/>
          <w:bCs/>
          <w:color w:val="0000FF"/>
        </w:rPr>
      </w:pPr>
      <w:hyperlink r:id="rId9" w:history="1">
        <w:r w:rsidRPr="00D83360">
          <w:rPr>
            <w:rStyle w:val="Hyperlink"/>
            <w:rFonts w:ascii="Arial" w:hAnsi="Arial" w:cs="Arial"/>
            <w:bCs/>
            <w:i/>
          </w:rPr>
          <w:t>https://www.azer.com/aiweb/categories/magazine/ai102</w:t>
        </w:r>
        <w:r w:rsidRPr="00D83360">
          <w:rPr>
            <w:rStyle w:val="Hyperlink"/>
            <w:rFonts w:ascii="Arial" w:hAnsi="Arial" w:cs="Arial"/>
            <w:bCs/>
            <w:i/>
          </w:rPr>
          <w:t>_</w:t>
        </w:r>
        <w:r w:rsidRPr="00D83360">
          <w:rPr>
            <w:rStyle w:val="Hyperlink"/>
            <w:rFonts w:ascii="Arial" w:hAnsi="Arial" w:cs="Arial"/>
            <w:bCs/>
            <w:i/>
          </w:rPr>
          <w:t>folder/102_articles/102_oil_chronology.html</w:t>
        </w:r>
      </w:hyperlink>
      <w:r w:rsidRPr="00DD434F">
        <w:rPr>
          <w:rFonts w:ascii="Arial" w:hAnsi="Arial" w:cs="Arial"/>
          <w:bCs/>
          <w:color w:val="0000FF"/>
        </w:rPr>
        <w:t xml:space="preserve">     </w:t>
      </w:r>
    </w:p>
    <w:p w14:paraId="21B638FE" w14:textId="77777777" w:rsidR="00DD0877" w:rsidRDefault="00DD0877" w:rsidP="00DD0877">
      <w:pPr>
        <w:pStyle w:val="NormalWeb"/>
        <w:spacing w:before="0" w:beforeAutospacing="0" w:after="0" w:afterAutospacing="0" w:line="276" w:lineRule="auto"/>
        <w:rPr>
          <w:rFonts w:ascii="Arial" w:hAnsi="Arial" w:cs="Arial"/>
          <w:bCs/>
          <w:color w:val="0000FF"/>
        </w:rPr>
      </w:pPr>
      <w:r w:rsidRPr="00DD434F">
        <w:rPr>
          <w:rFonts w:ascii="Arial" w:hAnsi="Arial" w:cs="Arial"/>
          <w:bCs/>
          <w:color w:val="0000FF"/>
        </w:rPr>
        <w:t xml:space="preserve">2. </w:t>
      </w:r>
      <w:hyperlink r:id="rId10" w:history="1">
        <w:r w:rsidRPr="00003423">
          <w:rPr>
            <w:rStyle w:val="Hyperlink"/>
            <w:rFonts w:ascii="Arial" w:hAnsi="Arial" w:cs="Arial"/>
            <w:bCs/>
            <w:u w:val="none"/>
          </w:rPr>
          <w:t>Chronology of Natural and Manufactured Gas</w:t>
        </w:r>
      </w:hyperlink>
      <w:r w:rsidRPr="00DD434F">
        <w:rPr>
          <w:rFonts w:ascii="Arial" w:hAnsi="Arial" w:cs="Arial"/>
          <w:bCs/>
          <w:color w:val="0000FF"/>
        </w:rPr>
        <w:t xml:space="preserve">  </w:t>
      </w:r>
    </w:p>
    <w:p w14:paraId="66B523FD" w14:textId="77777777" w:rsidR="00DD0877" w:rsidRDefault="00DD0877" w:rsidP="00DD0877">
      <w:pPr>
        <w:pStyle w:val="NormalWeb"/>
        <w:spacing w:before="0" w:beforeAutospacing="0" w:after="0" w:afterAutospacing="0" w:line="276" w:lineRule="auto"/>
        <w:rPr>
          <w:rFonts w:ascii="Arial" w:hAnsi="Arial" w:cs="Arial"/>
          <w:bCs/>
          <w:color w:val="0000FF"/>
        </w:rPr>
      </w:pPr>
      <w:hyperlink r:id="rId11" w:history="1">
        <w:r w:rsidRPr="009F162A">
          <w:rPr>
            <w:rStyle w:val="Hyperlink"/>
            <w:rFonts w:ascii="Arial" w:hAnsi="Arial" w:cs="Arial"/>
            <w:bCs/>
          </w:rPr>
          <w:t>http://www.hatheway.net/01_</w:t>
        </w:r>
        <w:r w:rsidRPr="009F162A">
          <w:rPr>
            <w:rStyle w:val="Hyperlink"/>
            <w:rFonts w:ascii="Arial" w:hAnsi="Arial" w:cs="Arial"/>
            <w:bCs/>
          </w:rPr>
          <w:t>h</w:t>
        </w:r>
        <w:r w:rsidRPr="009F162A">
          <w:rPr>
            <w:rStyle w:val="Hyperlink"/>
            <w:rFonts w:ascii="Arial" w:hAnsi="Arial" w:cs="Arial"/>
            <w:bCs/>
          </w:rPr>
          <w:t>istory.htm</w:t>
        </w:r>
      </w:hyperlink>
      <w:r w:rsidRPr="00DD434F">
        <w:rPr>
          <w:rFonts w:ascii="Arial" w:hAnsi="Arial" w:cs="Arial"/>
          <w:bCs/>
          <w:color w:val="0000FF"/>
        </w:rPr>
        <w:br/>
        <w:t xml:space="preserve">3. </w:t>
      </w:r>
      <w:hyperlink r:id="rId12" w:history="1">
        <w:r w:rsidRPr="00DD434F">
          <w:rPr>
            <w:rStyle w:val="Hyperlink"/>
            <w:rFonts w:ascii="Arial" w:hAnsi="Arial" w:cs="Arial"/>
            <w:bCs/>
            <w:u w:val="none"/>
          </w:rPr>
          <w:t>Chronology of Oil - World</w:t>
        </w:r>
      </w:hyperlink>
      <w:r w:rsidRPr="00DD434F">
        <w:rPr>
          <w:rFonts w:ascii="Arial" w:hAnsi="Arial" w:cs="Arial"/>
          <w:bCs/>
          <w:color w:val="0000FF"/>
        </w:rPr>
        <w:t xml:space="preserve">                                 </w:t>
      </w:r>
    </w:p>
    <w:p w14:paraId="4E329832" w14:textId="77777777" w:rsidR="00DD0877" w:rsidRDefault="00DD0877" w:rsidP="00DD0877">
      <w:pPr>
        <w:pStyle w:val="NormalWeb"/>
        <w:spacing w:before="0" w:beforeAutospacing="0" w:after="0" w:afterAutospacing="0" w:line="276" w:lineRule="auto"/>
        <w:rPr>
          <w:rFonts w:ascii="Arial" w:hAnsi="Arial" w:cs="Arial"/>
          <w:bCs/>
          <w:color w:val="0000FF"/>
        </w:rPr>
      </w:pPr>
      <w:hyperlink r:id="rId13" w:history="1">
        <w:r>
          <w:rPr>
            <w:rStyle w:val="Hyperlink"/>
            <w:rFonts w:ascii="Arial" w:hAnsi="Arial" w:cs="Arial"/>
            <w:bCs/>
          </w:rPr>
          <w:t>http://w</w:t>
        </w:r>
        <w:r>
          <w:rPr>
            <w:rStyle w:val="Hyperlink"/>
            <w:rFonts w:ascii="Arial" w:hAnsi="Arial" w:cs="Arial"/>
            <w:bCs/>
          </w:rPr>
          <w:t>w</w:t>
        </w:r>
        <w:r>
          <w:rPr>
            <w:rStyle w:val="Hyperlink"/>
            <w:rFonts w:ascii="Arial" w:hAnsi="Arial" w:cs="Arial"/>
            <w:bCs/>
          </w:rPr>
          <w:t>w.sjgs.com/</w:t>
        </w:r>
      </w:hyperlink>
      <w:r w:rsidRPr="00DD434F">
        <w:rPr>
          <w:rFonts w:ascii="Arial" w:hAnsi="Arial" w:cs="Arial"/>
          <w:bCs/>
          <w:color w:val="0000FF"/>
        </w:rPr>
        <w:br/>
        <w:t xml:space="preserve"> 4. </w:t>
      </w:r>
      <w:hyperlink r:id="rId14" w:history="1">
        <w:r w:rsidRPr="00DD434F">
          <w:rPr>
            <w:rStyle w:val="Hyperlink"/>
            <w:rFonts w:ascii="Arial" w:hAnsi="Arial" w:cs="Arial"/>
            <w:bCs/>
            <w:u w:val="none"/>
          </w:rPr>
          <w:t>Chronology of Oil - Canada</w:t>
        </w:r>
      </w:hyperlink>
      <w:r w:rsidRPr="00DD434F">
        <w:rPr>
          <w:rFonts w:ascii="Arial" w:hAnsi="Arial" w:cs="Arial"/>
          <w:bCs/>
        </w:rPr>
        <w:t xml:space="preserve"> </w:t>
      </w:r>
      <w:r w:rsidRPr="00DD434F">
        <w:rPr>
          <w:rFonts w:ascii="Arial" w:hAnsi="Arial" w:cs="Arial"/>
          <w:bCs/>
          <w:color w:val="0000FF"/>
        </w:rPr>
        <w:t xml:space="preserve">                             </w:t>
      </w:r>
    </w:p>
    <w:p w14:paraId="0605969A" w14:textId="77777777" w:rsidR="00DD0877" w:rsidRDefault="00DD0877" w:rsidP="00DD0877">
      <w:pPr>
        <w:pStyle w:val="NormalWeb"/>
        <w:spacing w:before="0" w:beforeAutospacing="0" w:after="0" w:afterAutospacing="0" w:line="276" w:lineRule="auto"/>
        <w:rPr>
          <w:rFonts w:ascii="Arial" w:hAnsi="Arial" w:cs="Arial"/>
          <w:bCs/>
          <w:color w:val="0000FF"/>
        </w:rPr>
      </w:pPr>
      <w:hyperlink r:id="rId15" w:anchor="Home" w:history="1">
        <w:r w:rsidRPr="009F162A">
          <w:rPr>
            <w:rStyle w:val="Hyperlink"/>
            <w:rFonts w:ascii="Arial" w:hAnsi="Arial" w:cs="Arial"/>
            <w:bCs/>
          </w:rPr>
          <w:t>http://www.geohelp.net/hist</w:t>
        </w:r>
        <w:r w:rsidRPr="009F162A">
          <w:rPr>
            <w:rStyle w:val="Hyperlink"/>
            <w:rFonts w:ascii="Arial" w:hAnsi="Arial" w:cs="Arial"/>
            <w:bCs/>
          </w:rPr>
          <w:t>o</w:t>
        </w:r>
        <w:r w:rsidRPr="009F162A">
          <w:rPr>
            <w:rStyle w:val="Hyperlink"/>
            <w:rFonts w:ascii="Arial" w:hAnsi="Arial" w:cs="Arial"/>
            <w:bCs/>
          </w:rPr>
          <w:t>ry.html#Home</w:t>
        </w:r>
      </w:hyperlink>
    </w:p>
    <w:p w14:paraId="1F6F3CA8" w14:textId="77777777" w:rsidR="00DD0877" w:rsidRDefault="00DD0877" w:rsidP="00DD0877">
      <w:pPr>
        <w:pStyle w:val="NormalWeb"/>
        <w:spacing w:before="0" w:beforeAutospacing="0" w:after="0" w:afterAutospacing="0" w:line="276" w:lineRule="auto"/>
        <w:rPr>
          <w:rFonts w:ascii="Arial" w:hAnsi="Arial" w:cs="Arial"/>
          <w:bCs/>
          <w:color w:val="0000FF"/>
        </w:rPr>
      </w:pPr>
      <w:r w:rsidRPr="00DD434F">
        <w:rPr>
          <w:rFonts w:ascii="Arial" w:hAnsi="Arial" w:cs="Arial"/>
          <w:bCs/>
          <w:color w:val="0000FF"/>
        </w:rPr>
        <w:t xml:space="preserve"> 5. </w:t>
      </w:r>
      <w:hyperlink r:id="rId16" w:history="1">
        <w:r w:rsidRPr="00DD434F">
          <w:rPr>
            <w:rStyle w:val="Hyperlink"/>
            <w:rFonts w:ascii="Arial" w:hAnsi="Arial" w:cs="Arial"/>
            <w:bCs/>
            <w:u w:val="none"/>
          </w:rPr>
          <w:t>Chronology of Oil - World</w:t>
        </w:r>
      </w:hyperlink>
      <w:r w:rsidRPr="00DD434F">
        <w:rPr>
          <w:rFonts w:ascii="Arial" w:hAnsi="Arial" w:cs="Arial"/>
          <w:bCs/>
          <w:color w:val="0000FF"/>
        </w:rPr>
        <w:t xml:space="preserve">                                 </w:t>
      </w:r>
    </w:p>
    <w:p w14:paraId="0976C10A" w14:textId="77777777" w:rsidR="00DD0877" w:rsidRDefault="00DD0877" w:rsidP="00DD0877">
      <w:pPr>
        <w:pStyle w:val="NormalWeb"/>
        <w:spacing w:before="0" w:beforeAutospacing="0" w:after="0" w:afterAutospacing="0" w:line="276" w:lineRule="auto"/>
        <w:rPr>
          <w:rFonts w:ascii="Arial" w:hAnsi="Arial" w:cs="Arial"/>
          <w:bCs/>
          <w:color w:val="0000FF"/>
        </w:rPr>
      </w:pPr>
      <w:hyperlink r:id="rId17" w:history="1">
        <w:r w:rsidRPr="00AA617B">
          <w:rPr>
            <w:rStyle w:val="Hyperlink"/>
            <w:rFonts w:ascii="Arial" w:hAnsi="Arial" w:cs="Arial"/>
            <w:bCs/>
          </w:rPr>
          <w:t>http://www.geohelp.net/wo</w:t>
        </w:r>
        <w:r w:rsidRPr="00AA617B">
          <w:rPr>
            <w:rStyle w:val="Hyperlink"/>
            <w:rFonts w:ascii="Arial" w:hAnsi="Arial" w:cs="Arial"/>
            <w:bCs/>
          </w:rPr>
          <w:t>r</w:t>
        </w:r>
        <w:r w:rsidRPr="00AA617B">
          <w:rPr>
            <w:rStyle w:val="Hyperlink"/>
            <w:rFonts w:ascii="Arial" w:hAnsi="Arial" w:cs="Arial"/>
            <w:bCs/>
          </w:rPr>
          <w:t>ld.html</w:t>
        </w:r>
      </w:hyperlink>
      <w:r w:rsidRPr="00DD434F">
        <w:rPr>
          <w:rFonts w:ascii="Arial" w:hAnsi="Arial" w:cs="Arial"/>
          <w:bCs/>
          <w:color w:val="0000FF"/>
        </w:rPr>
        <w:br/>
        <w:t xml:space="preserve"> 6. </w:t>
      </w:r>
      <w:hyperlink r:id="rId18" w:history="1">
        <w:r w:rsidRPr="00DD434F">
          <w:rPr>
            <w:rStyle w:val="Hyperlink"/>
            <w:rFonts w:ascii="Arial" w:hAnsi="Arial" w:cs="Arial"/>
            <w:bCs/>
            <w:u w:val="none"/>
          </w:rPr>
          <w:t>Petroleum History Society - Canada</w:t>
        </w:r>
      </w:hyperlink>
      <w:r w:rsidRPr="00DD434F">
        <w:rPr>
          <w:rFonts w:ascii="Arial" w:hAnsi="Arial" w:cs="Arial"/>
          <w:bCs/>
        </w:rPr>
        <w:t xml:space="preserve"> </w:t>
      </w:r>
      <w:r w:rsidRPr="00DD434F">
        <w:rPr>
          <w:rFonts w:ascii="Arial" w:hAnsi="Arial" w:cs="Arial"/>
          <w:bCs/>
          <w:color w:val="0000FF"/>
        </w:rPr>
        <w:t xml:space="preserve">                </w:t>
      </w:r>
    </w:p>
    <w:p w14:paraId="2BD86577" w14:textId="77777777" w:rsidR="00DD0877" w:rsidRDefault="00DD0877" w:rsidP="00DD0877">
      <w:pPr>
        <w:pStyle w:val="NormalWeb"/>
        <w:spacing w:before="0" w:beforeAutospacing="0" w:after="0" w:afterAutospacing="0" w:line="276" w:lineRule="auto"/>
        <w:rPr>
          <w:rFonts w:ascii="Arial" w:hAnsi="Arial" w:cs="Arial"/>
          <w:bCs/>
          <w:color w:val="0000FF"/>
        </w:rPr>
      </w:pPr>
      <w:hyperlink r:id="rId19" w:history="1">
        <w:r w:rsidRPr="00003423">
          <w:rPr>
            <w:rStyle w:val="Hyperlink"/>
            <w:rFonts w:ascii="Arial" w:hAnsi="Arial" w:cs="Arial"/>
            <w:bCs/>
          </w:rPr>
          <w:t>http://www.petroleumhistory.ca/</w:t>
        </w:r>
      </w:hyperlink>
      <w:r w:rsidRPr="00DD434F">
        <w:rPr>
          <w:rFonts w:ascii="Arial" w:hAnsi="Arial" w:cs="Arial"/>
          <w:bCs/>
          <w:color w:val="0000FF"/>
        </w:rPr>
        <w:br/>
        <w:t xml:space="preserve"> 7. </w:t>
      </w:r>
      <w:hyperlink r:id="rId20" w:history="1">
        <w:r w:rsidRPr="00DD434F">
          <w:rPr>
            <w:rStyle w:val="Hyperlink"/>
            <w:rFonts w:ascii="Arial" w:hAnsi="Arial" w:cs="Arial"/>
            <w:bCs/>
            <w:u w:val="none"/>
          </w:rPr>
          <w:t>History of American Oil Industry</w:t>
        </w:r>
      </w:hyperlink>
      <w:r w:rsidRPr="00DD434F">
        <w:rPr>
          <w:rFonts w:ascii="Arial" w:hAnsi="Arial" w:cs="Arial"/>
          <w:bCs/>
          <w:color w:val="0000FF"/>
        </w:rPr>
        <w:t xml:space="preserve">                       </w:t>
      </w:r>
    </w:p>
    <w:p w14:paraId="27B94EFD" w14:textId="77777777" w:rsidR="00DD0877" w:rsidRDefault="00DD0877" w:rsidP="00DD0877">
      <w:pPr>
        <w:pStyle w:val="NormalWeb"/>
        <w:spacing w:before="0" w:beforeAutospacing="0" w:after="0" w:afterAutospacing="0" w:line="276" w:lineRule="auto"/>
        <w:rPr>
          <w:rFonts w:ascii="Arial" w:hAnsi="Arial" w:cs="Arial"/>
          <w:bCs/>
          <w:color w:val="0000FF"/>
        </w:rPr>
      </w:pPr>
      <w:hyperlink r:id="rId21" w:history="1">
        <w:r w:rsidRPr="00003423">
          <w:rPr>
            <w:rStyle w:val="Hyperlink"/>
            <w:rFonts w:ascii="Arial" w:hAnsi="Arial" w:cs="Arial"/>
            <w:bCs/>
          </w:rPr>
          <w:t>http://www.oil</w:t>
        </w:r>
        <w:r w:rsidRPr="00003423">
          <w:rPr>
            <w:rStyle w:val="Hyperlink"/>
            <w:rFonts w:ascii="Arial" w:hAnsi="Arial" w:cs="Arial"/>
            <w:bCs/>
          </w:rPr>
          <w:t>h</w:t>
        </w:r>
        <w:r w:rsidRPr="00003423">
          <w:rPr>
            <w:rStyle w:val="Hyperlink"/>
            <w:rFonts w:ascii="Arial" w:hAnsi="Arial" w:cs="Arial"/>
            <w:bCs/>
          </w:rPr>
          <w:t>istory.com/</w:t>
        </w:r>
      </w:hyperlink>
      <w:r w:rsidRPr="00DD434F">
        <w:rPr>
          <w:rFonts w:ascii="Arial" w:hAnsi="Arial" w:cs="Arial"/>
          <w:bCs/>
          <w:color w:val="0000FF"/>
        </w:rPr>
        <w:br/>
        <w:t xml:space="preserve"> 8. </w:t>
      </w:r>
      <w:hyperlink r:id="rId22" w:history="1">
        <w:r w:rsidRPr="00DD434F">
          <w:rPr>
            <w:rStyle w:val="Hyperlink"/>
            <w:rFonts w:ascii="Arial" w:hAnsi="Arial" w:cs="Arial"/>
            <w:bCs/>
            <w:u w:val="none"/>
          </w:rPr>
          <w:t>Index to Oil History Sites</w:t>
        </w:r>
      </w:hyperlink>
      <w:r w:rsidRPr="00DD434F">
        <w:rPr>
          <w:rFonts w:ascii="Arial" w:hAnsi="Arial" w:cs="Arial"/>
          <w:bCs/>
          <w:color w:val="0000FF"/>
        </w:rPr>
        <w:t xml:space="preserve">                                  </w:t>
      </w:r>
    </w:p>
    <w:p w14:paraId="0B1801B3" w14:textId="77777777" w:rsidR="00DD0877" w:rsidRDefault="00DD0877" w:rsidP="00DD0877">
      <w:pPr>
        <w:pStyle w:val="NormalWeb"/>
        <w:spacing w:before="0" w:beforeAutospacing="0" w:after="0" w:afterAutospacing="0" w:line="276" w:lineRule="auto"/>
        <w:rPr>
          <w:rFonts w:ascii="Arial" w:hAnsi="Arial" w:cs="Arial"/>
          <w:bCs/>
          <w:color w:val="0000FF"/>
        </w:rPr>
      </w:pPr>
      <w:hyperlink r:id="rId23" w:history="1">
        <w:r w:rsidRPr="009F162A">
          <w:rPr>
            <w:rStyle w:val="Hyperlink"/>
            <w:rFonts w:ascii="Arial" w:hAnsi="Arial" w:cs="Arial"/>
            <w:bCs/>
          </w:rPr>
          <w:t>http://www.little-mountain.com/oilwell/</w:t>
        </w:r>
      </w:hyperlink>
      <w:r w:rsidRPr="00DD434F">
        <w:rPr>
          <w:rFonts w:ascii="Arial" w:hAnsi="Arial" w:cs="Arial"/>
          <w:bCs/>
          <w:color w:val="0000FF"/>
        </w:rPr>
        <w:br/>
        <w:t xml:space="preserve"> 9. </w:t>
      </w:r>
      <w:hyperlink r:id="rId24" w:history="1">
        <w:r w:rsidRPr="00DD434F">
          <w:rPr>
            <w:rStyle w:val="Hyperlink"/>
            <w:rFonts w:ascii="Arial" w:hAnsi="Arial" w:cs="Arial"/>
            <w:bCs/>
            <w:u w:val="none"/>
          </w:rPr>
          <w:t>Canadian Inventors</w:t>
        </w:r>
      </w:hyperlink>
      <w:r w:rsidRPr="00DD434F">
        <w:rPr>
          <w:rFonts w:ascii="Arial" w:hAnsi="Arial" w:cs="Arial"/>
          <w:bCs/>
          <w:color w:val="0000FF"/>
        </w:rPr>
        <w:t xml:space="preserve">                  </w:t>
      </w:r>
    </w:p>
    <w:p w14:paraId="3305F5F0" w14:textId="77777777" w:rsidR="00DD0877" w:rsidRDefault="00DD0877" w:rsidP="00DD0877">
      <w:pPr>
        <w:pStyle w:val="NormalWeb"/>
        <w:spacing w:before="0" w:beforeAutospacing="0" w:after="0" w:afterAutospacing="0" w:line="276" w:lineRule="auto"/>
        <w:rPr>
          <w:rFonts w:ascii="Arial" w:hAnsi="Arial" w:cs="Arial"/>
          <w:bCs/>
          <w:color w:val="0000FF"/>
        </w:rPr>
      </w:pPr>
      <w:hyperlink r:id="rId25" w:history="1">
        <w:r w:rsidRPr="009F162A">
          <w:rPr>
            <w:rStyle w:val="Hyperlink"/>
            <w:rFonts w:ascii="Arial" w:hAnsi="Arial" w:cs="Arial"/>
            <w:bCs/>
          </w:rPr>
          <w:t>http://inventors.about.com/library/weekly/aa090100a.htm</w:t>
        </w:r>
      </w:hyperlink>
      <w:r w:rsidRPr="00DD434F">
        <w:rPr>
          <w:rFonts w:ascii="Arial" w:hAnsi="Arial" w:cs="Arial"/>
          <w:bCs/>
          <w:color w:val="0000FF"/>
        </w:rPr>
        <w:br/>
        <w:t xml:space="preserve">10. </w:t>
      </w:r>
      <w:hyperlink r:id="rId26" w:history="1">
        <w:r w:rsidRPr="00F40672">
          <w:rPr>
            <w:rStyle w:val="Hyperlink"/>
            <w:rFonts w:ascii="Arial" w:hAnsi="Arial" w:cs="Arial"/>
            <w:bCs/>
            <w:u w:val="none"/>
          </w:rPr>
          <w:t>Canadian Petroleum Hall of Fame</w:t>
        </w:r>
      </w:hyperlink>
      <w:r w:rsidRPr="00F40672">
        <w:rPr>
          <w:rFonts w:ascii="Arial" w:hAnsi="Arial" w:cs="Arial"/>
          <w:bCs/>
          <w:color w:val="0000FF"/>
        </w:rPr>
        <w:t>  </w:t>
      </w:r>
      <w:r w:rsidRPr="00DD434F">
        <w:rPr>
          <w:rFonts w:ascii="Arial" w:hAnsi="Arial" w:cs="Arial"/>
          <w:bCs/>
          <w:color w:val="0000FF"/>
        </w:rPr>
        <w:t xml:space="preserve">        </w:t>
      </w:r>
    </w:p>
    <w:p w14:paraId="06B8BDBA" w14:textId="77777777" w:rsidR="00DD0877" w:rsidRDefault="00DD0877" w:rsidP="00DD0877">
      <w:pPr>
        <w:pStyle w:val="NormalWeb"/>
        <w:spacing w:before="0" w:beforeAutospacing="0" w:after="0" w:afterAutospacing="0" w:line="276" w:lineRule="auto"/>
        <w:rPr>
          <w:rFonts w:ascii="Arial" w:hAnsi="Arial" w:cs="Arial"/>
        </w:rPr>
      </w:pPr>
      <w:hyperlink r:id="rId27" w:history="1">
        <w:r w:rsidRPr="009F162A">
          <w:rPr>
            <w:rStyle w:val="Hyperlink"/>
            <w:rFonts w:ascii="Arial" w:hAnsi="Arial" w:cs="Arial"/>
            <w:bCs/>
          </w:rPr>
          <w:t>http://www.canadianpetroleumhalloffame.ca/</w:t>
        </w:r>
      </w:hyperlink>
      <w:r w:rsidRPr="00DD434F">
        <w:rPr>
          <w:rFonts w:ascii="Arial" w:hAnsi="Arial" w:cs="Arial"/>
          <w:bCs/>
          <w:color w:val="0000FF"/>
        </w:rPr>
        <w:t xml:space="preserve"> </w:t>
      </w:r>
      <w:r w:rsidRPr="00DD434F">
        <w:rPr>
          <w:rFonts w:ascii="Arial" w:hAnsi="Arial" w:cs="Arial"/>
          <w:bCs/>
          <w:color w:val="0000FF"/>
        </w:rPr>
        <w:br/>
      </w:r>
    </w:p>
    <w:p w14:paraId="5A1E6225" w14:textId="78532B42" w:rsidR="003C5E24" w:rsidRDefault="003C5E24" w:rsidP="00DD434F">
      <w:pPr>
        <w:pStyle w:val="NormalWeb"/>
        <w:spacing w:before="0" w:beforeAutospacing="0" w:after="0" w:afterAutospacing="0" w:line="276" w:lineRule="auto"/>
        <w:rPr>
          <w:rFonts w:ascii="Arial" w:hAnsi="Arial" w:cs="Arial"/>
        </w:rPr>
      </w:pPr>
    </w:p>
    <w:p w14:paraId="5AA7FED4" w14:textId="77777777" w:rsidR="00DD434F" w:rsidRDefault="00DD434F" w:rsidP="00DD434F">
      <w:pPr>
        <w:pStyle w:val="NormalWeb"/>
        <w:spacing w:before="0" w:beforeAutospacing="0" w:after="0" w:afterAutospacing="0" w:line="276" w:lineRule="auto"/>
        <w:rPr>
          <w:rFonts w:ascii="Arial" w:hAnsi="Arial" w:cs="Arial"/>
        </w:rPr>
      </w:pPr>
    </w:p>
    <w:p w14:paraId="79E7FF9A" w14:textId="77777777" w:rsidR="00DD434F" w:rsidRDefault="00DD434F" w:rsidP="00DD434F">
      <w:pPr>
        <w:pStyle w:val="NormalWeb"/>
        <w:spacing w:before="0" w:beforeAutospacing="0" w:after="0" w:afterAutospacing="0" w:line="276" w:lineRule="auto"/>
        <w:rPr>
          <w:rFonts w:ascii="Arial" w:hAnsi="Arial" w:cs="Arial"/>
        </w:rPr>
      </w:pPr>
    </w:p>
    <w:p w14:paraId="5445A90F" w14:textId="77777777" w:rsidR="00DD434F" w:rsidRPr="00330474" w:rsidRDefault="00DD434F" w:rsidP="00DD434F">
      <w:pPr>
        <w:pStyle w:val="NormalWeb"/>
        <w:spacing w:before="0" w:beforeAutospacing="0" w:after="0" w:afterAutospacing="0" w:line="276" w:lineRule="auto"/>
        <w:rPr>
          <w:rFonts w:ascii="Arial" w:hAnsi="Arial" w:cs="Arial"/>
          <w:caps/>
        </w:rPr>
      </w:pPr>
      <w:r w:rsidRPr="00330474">
        <w:rPr>
          <w:rStyle w:val="Strong"/>
          <w:rFonts w:ascii="Arial" w:hAnsi="Arial" w:cs="Arial"/>
          <w:caps/>
          <w:color w:val="000000"/>
        </w:rPr>
        <w:t xml:space="preserve">Azerbaijani and Russian </w:t>
      </w:r>
      <w:r w:rsidR="00330474" w:rsidRPr="00330474">
        <w:rPr>
          <w:rStyle w:val="Strong"/>
          <w:rFonts w:ascii="Arial" w:hAnsi="Arial" w:cs="Arial"/>
          <w:caps/>
          <w:color w:val="000000"/>
        </w:rPr>
        <w:t>VERSIONS</w:t>
      </w:r>
      <w:r w:rsidR="00330474" w:rsidRPr="00330474">
        <w:rPr>
          <w:rStyle w:val="Strong"/>
          <w:rFonts w:ascii="Arial" w:hAnsi="Arial" w:cs="Arial"/>
          <w:caps/>
          <w:color w:val="000000"/>
        </w:rPr>
        <w:br/>
      </w:r>
      <w:r w:rsidRPr="00330474">
        <w:rPr>
          <w:rFonts w:ascii="Arial" w:hAnsi="Arial" w:cs="Arial"/>
          <w:caps/>
          <w:color w:val="000000"/>
        </w:rPr>
        <w:t>in</w:t>
      </w:r>
      <w:r w:rsidR="00330474">
        <w:rPr>
          <w:rFonts w:ascii="Arial" w:hAnsi="Arial" w:cs="Arial"/>
          <w:caps/>
          <w:color w:val="000000"/>
        </w:rPr>
        <w:t xml:space="preserve"> </w:t>
      </w:r>
      <w:r w:rsidRPr="00330474">
        <w:rPr>
          <w:rFonts w:ascii="Arial" w:hAnsi="Arial" w:cs="Arial"/>
          <w:caps/>
          <w:color w:val="000000"/>
        </w:rPr>
        <w:t xml:space="preserve"> </w:t>
      </w:r>
      <w:r w:rsidRPr="00330474">
        <w:rPr>
          <w:rFonts w:ascii="Arial" w:hAnsi="Arial" w:cs="Arial"/>
          <w:bCs/>
          <w:iCs/>
          <w:caps/>
          <w:color w:val="000000"/>
        </w:rPr>
        <w:t xml:space="preserve">"Neftqazcixarmanin asl tarixi baqqunda" </w:t>
      </w:r>
      <w:r w:rsidRPr="00330474">
        <w:rPr>
          <w:rFonts w:ascii="Arial" w:hAnsi="Arial" w:cs="Arial"/>
          <w:bCs/>
          <w:caps/>
          <w:color w:val="000000"/>
        </w:rPr>
        <w:t>(Azerbaijan Oil Industry Magazine), Nov</w:t>
      </w:r>
    </w:p>
    <w:p w14:paraId="0F7396DE" w14:textId="77777777" w:rsidR="002A311B" w:rsidRDefault="002A311B" w:rsidP="00DD434F">
      <w:pPr>
        <w:spacing w:line="276" w:lineRule="auto"/>
        <w:rPr>
          <w:rFonts w:ascii="Arial" w:hAnsi="Arial" w:cs="Arial"/>
        </w:rPr>
      </w:pPr>
    </w:p>
    <w:p w14:paraId="642FB9C2" w14:textId="0A84AC07" w:rsidR="00DD0877" w:rsidRDefault="00330474" w:rsidP="00DD0877">
      <w:pPr>
        <w:pStyle w:val="NormalWeb"/>
        <w:spacing w:before="0" w:beforeAutospacing="0" w:after="0" w:afterAutospacing="0" w:line="276" w:lineRule="auto"/>
        <w:rPr>
          <w:rFonts w:ascii="Arial" w:hAnsi="Arial" w:cs="Arial"/>
        </w:rPr>
      </w:pPr>
      <w:r>
        <w:rPr>
          <w:rFonts w:ascii="Arial" w:hAnsi="Arial" w:cs="Arial"/>
        </w:rPr>
        <w:t>See following pages.</w:t>
      </w:r>
      <w:r>
        <w:rPr>
          <w:rFonts w:ascii="Arial" w:hAnsi="Arial" w:cs="Arial"/>
        </w:rPr>
        <w:br/>
      </w:r>
      <w:r>
        <w:rPr>
          <w:rFonts w:ascii="Arial" w:hAnsi="Arial" w:cs="Arial"/>
        </w:rPr>
        <w:br/>
      </w:r>
    </w:p>
    <w:p w14:paraId="606F8422" w14:textId="15F6358D" w:rsidR="00DD434F" w:rsidRDefault="00DD434F" w:rsidP="00DD434F">
      <w:pPr>
        <w:spacing w:line="276" w:lineRule="auto"/>
        <w:rPr>
          <w:rFonts w:ascii="Arial" w:hAnsi="Arial" w:cs="Arial"/>
        </w:rPr>
      </w:pPr>
    </w:p>
    <w:p w14:paraId="312D031D" w14:textId="77777777" w:rsidR="00C23AC0" w:rsidRDefault="00C23AC0" w:rsidP="00DD434F">
      <w:pPr>
        <w:spacing w:line="276" w:lineRule="auto"/>
        <w:rPr>
          <w:rFonts w:ascii="Arial" w:hAnsi="Arial" w:cs="Arial"/>
        </w:rPr>
      </w:pPr>
      <w:r>
        <w:rPr>
          <w:rFonts w:ascii="Arial" w:hAnsi="Arial" w:cs="Arial"/>
          <w:noProof/>
          <w:lang w:val="en-CA" w:eastAsia="en-CA"/>
        </w:rPr>
        <w:lastRenderedPageBreak/>
        <w:drawing>
          <wp:inline distT="0" distB="0" distL="0" distR="0" wp14:anchorId="46D53C1F" wp14:editId="7D705271">
            <wp:extent cx="5829300" cy="8012430"/>
            <wp:effectExtent l="0" t="0" r="0" b="7620"/>
            <wp:docPr id="1" name="Picture 1" descr="C:\ERC IP Tech Papers\2004-1 True History of Oil and Gas CWLS Crain\2010-11 True History of Oil and Gas AZER Crain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RC IP Tech Papers\2004-1 True History of Oil and Gas CWLS Crain\2010-11 True History of Oil and Gas AZER Crain_Page_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29300" cy="8012430"/>
                    </a:xfrm>
                    <a:prstGeom prst="rect">
                      <a:avLst/>
                    </a:prstGeom>
                    <a:noFill/>
                    <a:ln>
                      <a:noFill/>
                    </a:ln>
                  </pic:spPr>
                </pic:pic>
              </a:graphicData>
            </a:graphic>
          </wp:inline>
        </w:drawing>
      </w:r>
    </w:p>
    <w:p w14:paraId="26DD458E" w14:textId="77777777" w:rsidR="00C23AC0" w:rsidRDefault="00C23AC0" w:rsidP="00DD434F">
      <w:pPr>
        <w:spacing w:line="276" w:lineRule="auto"/>
        <w:rPr>
          <w:rFonts w:ascii="Arial" w:hAnsi="Arial" w:cs="Arial"/>
        </w:rPr>
      </w:pPr>
    </w:p>
    <w:p w14:paraId="11C22025" w14:textId="77777777" w:rsidR="00C23AC0" w:rsidRDefault="00C23AC0" w:rsidP="00DD434F">
      <w:pPr>
        <w:spacing w:line="276" w:lineRule="auto"/>
        <w:rPr>
          <w:rFonts w:ascii="Arial" w:hAnsi="Arial" w:cs="Arial"/>
        </w:rPr>
      </w:pPr>
      <w:r>
        <w:rPr>
          <w:rFonts w:ascii="Arial" w:hAnsi="Arial" w:cs="Arial"/>
          <w:noProof/>
          <w:lang w:val="en-CA" w:eastAsia="en-CA"/>
        </w:rPr>
        <w:lastRenderedPageBreak/>
        <w:drawing>
          <wp:inline distT="0" distB="0" distL="0" distR="0" wp14:anchorId="5917A971" wp14:editId="7BCC3F92">
            <wp:extent cx="5829300" cy="8012430"/>
            <wp:effectExtent l="0" t="0" r="0" b="7620"/>
            <wp:docPr id="2" name="Picture 2" descr="C:\ERC IP Tech Papers\2004-1 True History of Oil and Gas CWLS Crain\2010-11 True History of Oil and Gas AZER Crain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RC IP Tech Papers\2004-1 True History of Oil and Gas CWLS Crain\2010-11 True History of Oil and Gas AZER Crain_Page_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29300" cy="8012430"/>
                    </a:xfrm>
                    <a:prstGeom prst="rect">
                      <a:avLst/>
                    </a:prstGeom>
                    <a:noFill/>
                    <a:ln>
                      <a:noFill/>
                    </a:ln>
                  </pic:spPr>
                </pic:pic>
              </a:graphicData>
            </a:graphic>
          </wp:inline>
        </w:drawing>
      </w:r>
    </w:p>
    <w:p w14:paraId="5F57F0D3" w14:textId="77777777" w:rsidR="00C23AC0" w:rsidRDefault="00C23AC0" w:rsidP="00DD434F">
      <w:pPr>
        <w:spacing w:line="276" w:lineRule="auto"/>
        <w:rPr>
          <w:rFonts w:ascii="Arial" w:hAnsi="Arial" w:cs="Arial"/>
        </w:rPr>
      </w:pPr>
    </w:p>
    <w:p w14:paraId="4BBEB022" w14:textId="77777777" w:rsidR="00C23AC0" w:rsidRDefault="00C23AC0" w:rsidP="00DD434F">
      <w:pPr>
        <w:spacing w:line="276" w:lineRule="auto"/>
        <w:rPr>
          <w:rFonts w:ascii="Arial" w:hAnsi="Arial" w:cs="Arial"/>
        </w:rPr>
      </w:pPr>
      <w:r>
        <w:rPr>
          <w:rFonts w:ascii="Arial" w:hAnsi="Arial" w:cs="Arial"/>
          <w:noProof/>
          <w:lang w:val="en-CA" w:eastAsia="en-CA"/>
        </w:rPr>
        <w:lastRenderedPageBreak/>
        <w:drawing>
          <wp:inline distT="0" distB="0" distL="0" distR="0" wp14:anchorId="65AFB6FA" wp14:editId="210B873D">
            <wp:extent cx="5829300" cy="8012430"/>
            <wp:effectExtent l="0" t="0" r="0" b="7620"/>
            <wp:docPr id="3" name="Picture 3" descr="C:\ERC IP Tech Papers\2004-1 True History of Oil and Gas CWLS Crain\2010-11 True History of Oil and Gas AZER Crain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RC IP Tech Papers\2004-1 True History of Oil and Gas CWLS Crain\2010-11 True History of Oil and Gas AZER Crain_Page_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29300" cy="8012430"/>
                    </a:xfrm>
                    <a:prstGeom prst="rect">
                      <a:avLst/>
                    </a:prstGeom>
                    <a:noFill/>
                    <a:ln>
                      <a:noFill/>
                    </a:ln>
                  </pic:spPr>
                </pic:pic>
              </a:graphicData>
            </a:graphic>
          </wp:inline>
        </w:drawing>
      </w:r>
    </w:p>
    <w:p w14:paraId="6D77EE40" w14:textId="77777777" w:rsidR="00C23AC0" w:rsidRDefault="00C23AC0" w:rsidP="00DD434F">
      <w:pPr>
        <w:spacing w:line="276" w:lineRule="auto"/>
        <w:rPr>
          <w:rFonts w:ascii="Arial" w:hAnsi="Arial" w:cs="Arial"/>
        </w:rPr>
      </w:pPr>
    </w:p>
    <w:p w14:paraId="2CFC0EA7" w14:textId="77777777" w:rsidR="00C23AC0" w:rsidRDefault="00C23AC0" w:rsidP="00DD434F">
      <w:pPr>
        <w:spacing w:line="276" w:lineRule="auto"/>
        <w:rPr>
          <w:rFonts w:ascii="Arial" w:hAnsi="Arial" w:cs="Arial"/>
        </w:rPr>
      </w:pPr>
      <w:r>
        <w:rPr>
          <w:rFonts w:ascii="Arial" w:hAnsi="Arial" w:cs="Arial"/>
          <w:noProof/>
          <w:lang w:val="en-CA" w:eastAsia="en-CA"/>
        </w:rPr>
        <w:lastRenderedPageBreak/>
        <w:drawing>
          <wp:inline distT="0" distB="0" distL="0" distR="0" wp14:anchorId="524FF0A6" wp14:editId="5FCFE0B3">
            <wp:extent cx="5829300" cy="8012430"/>
            <wp:effectExtent l="0" t="0" r="0" b="7620"/>
            <wp:docPr id="4" name="Picture 4" descr="C:\ERC IP Tech Papers\2004-1 True History of Oil and Gas CWLS Crain\2010-11 True History of Oil and Gas AZER Crain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RC IP Tech Papers\2004-1 True History of Oil and Gas CWLS Crain\2010-11 True History of Oil and Gas AZER Crain_Page_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29300" cy="8012430"/>
                    </a:xfrm>
                    <a:prstGeom prst="rect">
                      <a:avLst/>
                    </a:prstGeom>
                    <a:noFill/>
                    <a:ln>
                      <a:noFill/>
                    </a:ln>
                  </pic:spPr>
                </pic:pic>
              </a:graphicData>
            </a:graphic>
          </wp:inline>
        </w:drawing>
      </w:r>
    </w:p>
    <w:p w14:paraId="5CCAEAD1" w14:textId="77777777" w:rsidR="00C23AC0" w:rsidRDefault="00C23AC0" w:rsidP="00DD434F">
      <w:pPr>
        <w:spacing w:line="276" w:lineRule="auto"/>
        <w:rPr>
          <w:rFonts w:ascii="Arial" w:hAnsi="Arial" w:cs="Arial"/>
        </w:rPr>
      </w:pPr>
    </w:p>
    <w:p w14:paraId="6F9F3F12" w14:textId="77777777" w:rsidR="00C23AC0" w:rsidRPr="00DD434F" w:rsidRDefault="00C23AC0" w:rsidP="00DD434F">
      <w:pPr>
        <w:spacing w:line="276" w:lineRule="auto"/>
        <w:rPr>
          <w:rFonts w:ascii="Arial" w:hAnsi="Arial" w:cs="Arial"/>
        </w:rPr>
      </w:pPr>
      <w:r>
        <w:rPr>
          <w:rFonts w:ascii="Arial" w:hAnsi="Arial" w:cs="Arial"/>
          <w:noProof/>
          <w:lang w:val="en-CA" w:eastAsia="en-CA"/>
        </w:rPr>
        <w:lastRenderedPageBreak/>
        <w:drawing>
          <wp:inline distT="0" distB="0" distL="0" distR="0" wp14:anchorId="44EC2F69" wp14:editId="33E396B4">
            <wp:extent cx="5829300" cy="8012430"/>
            <wp:effectExtent l="0" t="0" r="0" b="7620"/>
            <wp:docPr id="5" name="Picture 5" descr="C:\ERC IP Tech Papers\2004-1 True History of Oil and Gas CWLS Crain\2010-11 True History of Oil and Gas AZER Crain_Pag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RC IP Tech Papers\2004-1 True History of Oil and Gas CWLS Crain\2010-11 True History of Oil and Gas AZER Crain_Page_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29300" cy="8012430"/>
                    </a:xfrm>
                    <a:prstGeom prst="rect">
                      <a:avLst/>
                    </a:prstGeom>
                    <a:noFill/>
                    <a:ln>
                      <a:noFill/>
                    </a:ln>
                  </pic:spPr>
                </pic:pic>
              </a:graphicData>
            </a:graphic>
          </wp:inline>
        </w:drawing>
      </w:r>
      <w:r>
        <w:rPr>
          <w:rFonts w:ascii="Arial" w:hAnsi="Arial" w:cs="Arial"/>
        </w:rPr>
        <w:br/>
      </w:r>
      <w:r>
        <w:rPr>
          <w:rFonts w:ascii="Arial" w:hAnsi="Arial" w:cs="Arial"/>
        </w:rPr>
        <w:br/>
      </w:r>
      <w:r>
        <w:rPr>
          <w:rFonts w:ascii="Arial" w:hAnsi="Arial" w:cs="Arial"/>
          <w:noProof/>
          <w:lang w:val="en-CA" w:eastAsia="en-CA"/>
        </w:rPr>
        <w:lastRenderedPageBreak/>
        <w:drawing>
          <wp:inline distT="0" distB="0" distL="0" distR="0" wp14:anchorId="3D193CC6" wp14:editId="0C3D596A">
            <wp:extent cx="5829300" cy="8012430"/>
            <wp:effectExtent l="0" t="0" r="0" b="7620"/>
            <wp:docPr id="10" name="Picture 10" descr="C:\ERC IP Tech Papers\2004-1 True History of Oil and Gas CWLS Crain\2010-11 True History of Oil and Gas AZER Crain_Page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RC IP Tech Papers\2004-1 True History of Oil and Gas CWLS Crain\2010-11 True History of Oil and Gas AZER Crain_Page_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29300" cy="8012430"/>
                    </a:xfrm>
                    <a:prstGeom prst="rect">
                      <a:avLst/>
                    </a:prstGeom>
                    <a:noFill/>
                    <a:ln>
                      <a:noFill/>
                    </a:ln>
                  </pic:spPr>
                </pic:pic>
              </a:graphicData>
            </a:graphic>
          </wp:inline>
        </w:drawing>
      </w:r>
      <w:r>
        <w:rPr>
          <w:rFonts w:ascii="Arial" w:hAnsi="Arial" w:cs="Arial"/>
        </w:rPr>
        <w:br/>
      </w:r>
      <w:r>
        <w:rPr>
          <w:rFonts w:ascii="Arial" w:hAnsi="Arial" w:cs="Arial"/>
        </w:rPr>
        <w:br/>
      </w:r>
      <w:r>
        <w:rPr>
          <w:rFonts w:ascii="Arial" w:hAnsi="Arial" w:cs="Arial"/>
          <w:noProof/>
          <w:lang w:val="en-CA" w:eastAsia="en-CA"/>
        </w:rPr>
        <w:lastRenderedPageBreak/>
        <w:drawing>
          <wp:inline distT="0" distB="0" distL="0" distR="0" wp14:anchorId="289BF70C" wp14:editId="02616267">
            <wp:extent cx="5829300" cy="8260708"/>
            <wp:effectExtent l="0" t="0" r="0" b="7620"/>
            <wp:docPr id="11" name="Picture 11" descr="C:\ERC IP Tech Papers\2004-1 True History of Oil and Gas CWLS Crain\2010-11 True History of Oil and Gas AZER Crain_Page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ERC IP Tech Papers\2004-1 True History of Oil and Gas CWLS Crain\2010-11 True History of Oil and Gas AZER Crain_Page_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29300" cy="8260708"/>
                    </a:xfrm>
                    <a:prstGeom prst="rect">
                      <a:avLst/>
                    </a:prstGeom>
                    <a:noFill/>
                    <a:ln>
                      <a:noFill/>
                    </a:ln>
                  </pic:spPr>
                </pic:pic>
              </a:graphicData>
            </a:graphic>
          </wp:inline>
        </w:drawing>
      </w:r>
      <w:r>
        <w:rPr>
          <w:rFonts w:ascii="Arial" w:hAnsi="Arial" w:cs="Arial"/>
        </w:rPr>
        <w:br/>
      </w:r>
      <w:r>
        <w:rPr>
          <w:rFonts w:ascii="Arial" w:hAnsi="Arial" w:cs="Arial"/>
        </w:rPr>
        <w:br/>
      </w:r>
    </w:p>
    <w:sectPr w:rsidR="00C23AC0" w:rsidRPr="00DD434F" w:rsidSect="00160FB0">
      <w:pgSz w:w="12240" w:h="15840"/>
      <w:pgMar w:top="720" w:right="1620" w:bottom="100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pUebcvmWnVQz695Xqp5qkp2sMTe6W80iNkHR8QMRRhn1eEdxzAbcsCASjqJBMm0fsfptqgbtQU8ATeTBciosrQ==" w:salt="AuRkNNR8VzGXvQ2r5MY5hA=="/>
  <w:defaultTabStop w:val="72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A311B"/>
    <w:rsid w:val="00037467"/>
    <w:rsid w:val="00050393"/>
    <w:rsid w:val="00093033"/>
    <w:rsid w:val="000B0902"/>
    <w:rsid w:val="001608F0"/>
    <w:rsid w:val="00160FB0"/>
    <w:rsid w:val="00187C55"/>
    <w:rsid w:val="001C145C"/>
    <w:rsid w:val="0023736B"/>
    <w:rsid w:val="00241C23"/>
    <w:rsid w:val="00267D39"/>
    <w:rsid w:val="002A311B"/>
    <w:rsid w:val="002B057D"/>
    <w:rsid w:val="002B0E6D"/>
    <w:rsid w:val="002E339C"/>
    <w:rsid w:val="00306134"/>
    <w:rsid w:val="00312197"/>
    <w:rsid w:val="00330474"/>
    <w:rsid w:val="00375A6E"/>
    <w:rsid w:val="003C5E24"/>
    <w:rsid w:val="00444FAE"/>
    <w:rsid w:val="00483640"/>
    <w:rsid w:val="004B6607"/>
    <w:rsid w:val="00517A71"/>
    <w:rsid w:val="00582A51"/>
    <w:rsid w:val="00615C7B"/>
    <w:rsid w:val="00651039"/>
    <w:rsid w:val="00661EFD"/>
    <w:rsid w:val="007751CB"/>
    <w:rsid w:val="007776FC"/>
    <w:rsid w:val="007869A5"/>
    <w:rsid w:val="007F3573"/>
    <w:rsid w:val="008D2E85"/>
    <w:rsid w:val="008E753C"/>
    <w:rsid w:val="00991849"/>
    <w:rsid w:val="009A5FE2"/>
    <w:rsid w:val="009E152E"/>
    <w:rsid w:val="009E69EA"/>
    <w:rsid w:val="00AA76A6"/>
    <w:rsid w:val="00AB605E"/>
    <w:rsid w:val="00AC45A7"/>
    <w:rsid w:val="00B007C3"/>
    <w:rsid w:val="00B12C39"/>
    <w:rsid w:val="00B52D14"/>
    <w:rsid w:val="00BA4E00"/>
    <w:rsid w:val="00BE5C03"/>
    <w:rsid w:val="00C00FF4"/>
    <w:rsid w:val="00C10678"/>
    <w:rsid w:val="00C23AC0"/>
    <w:rsid w:val="00C3190D"/>
    <w:rsid w:val="00C5557B"/>
    <w:rsid w:val="00C8546D"/>
    <w:rsid w:val="00CA22E7"/>
    <w:rsid w:val="00CD25F6"/>
    <w:rsid w:val="00D41C66"/>
    <w:rsid w:val="00D66B4D"/>
    <w:rsid w:val="00DA1686"/>
    <w:rsid w:val="00DB2FC3"/>
    <w:rsid w:val="00DB5901"/>
    <w:rsid w:val="00DD0877"/>
    <w:rsid w:val="00DD434F"/>
    <w:rsid w:val="00DE341B"/>
    <w:rsid w:val="00DF4D11"/>
    <w:rsid w:val="00E30BCC"/>
    <w:rsid w:val="00E36355"/>
    <w:rsid w:val="00E75B75"/>
    <w:rsid w:val="00EA4BA6"/>
    <w:rsid w:val="00EA5A9B"/>
    <w:rsid w:val="00EE4A52"/>
    <w:rsid w:val="00F0254C"/>
    <w:rsid w:val="00F15EC1"/>
    <w:rsid w:val="00F25AB3"/>
    <w:rsid w:val="00F76BFC"/>
    <w:rsid w:val="00F90045"/>
    <w:rsid w:val="00FB2EE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180232D"/>
  <w15:docId w15:val="{726F7C1D-DE6B-435D-A46A-61708C910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A311B"/>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2A311B"/>
    <w:pPr>
      <w:spacing w:before="100" w:beforeAutospacing="1" w:after="100" w:afterAutospacing="1"/>
    </w:pPr>
  </w:style>
  <w:style w:type="character" w:styleId="Hyperlink">
    <w:name w:val="Hyperlink"/>
    <w:basedOn w:val="DefaultParagraphFont"/>
    <w:rsid w:val="00241C23"/>
    <w:rPr>
      <w:color w:val="0000FF"/>
      <w:u w:val="single"/>
    </w:rPr>
  </w:style>
  <w:style w:type="character" w:styleId="Strong">
    <w:name w:val="Strong"/>
    <w:basedOn w:val="DefaultParagraphFont"/>
    <w:qFormat/>
    <w:rsid w:val="00BA4E00"/>
    <w:rPr>
      <w:b/>
      <w:bCs/>
    </w:rPr>
  </w:style>
  <w:style w:type="paragraph" w:styleId="BalloonText">
    <w:name w:val="Balloon Text"/>
    <w:basedOn w:val="Normal"/>
    <w:link w:val="BalloonTextChar"/>
    <w:rsid w:val="009E152E"/>
    <w:rPr>
      <w:rFonts w:ascii="Tahoma" w:hAnsi="Tahoma" w:cs="Tahoma"/>
      <w:sz w:val="16"/>
      <w:szCs w:val="16"/>
    </w:rPr>
  </w:style>
  <w:style w:type="character" w:customStyle="1" w:styleId="BalloonTextChar">
    <w:name w:val="Balloon Text Char"/>
    <w:basedOn w:val="DefaultParagraphFont"/>
    <w:link w:val="BalloonText"/>
    <w:rsid w:val="009E152E"/>
    <w:rPr>
      <w:rFonts w:ascii="Tahoma" w:hAnsi="Tahoma" w:cs="Tahoma"/>
      <w:sz w:val="16"/>
      <w:szCs w:val="16"/>
      <w:lang w:val="en-US" w:eastAsia="en-US"/>
    </w:rPr>
  </w:style>
  <w:style w:type="character" w:styleId="FollowedHyperlink">
    <w:name w:val="FollowedHyperlink"/>
    <w:basedOn w:val="DefaultParagraphFont"/>
    <w:semiHidden/>
    <w:unhideWhenUsed/>
    <w:rsid w:val="00DD087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761533">
      <w:bodyDiv w:val="1"/>
      <w:marLeft w:val="0"/>
      <w:marRight w:val="0"/>
      <w:marTop w:val="0"/>
      <w:marBottom w:val="0"/>
      <w:divBdr>
        <w:top w:val="none" w:sz="0" w:space="0" w:color="auto"/>
        <w:left w:val="none" w:sz="0" w:space="0" w:color="auto"/>
        <w:bottom w:val="none" w:sz="0" w:space="0" w:color="auto"/>
        <w:right w:val="none" w:sz="0" w:space="0" w:color="auto"/>
      </w:divBdr>
    </w:div>
    <w:div w:id="856191340">
      <w:bodyDiv w:val="1"/>
      <w:marLeft w:val="0"/>
      <w:marRight w:val="0"/>
      <w:marTop w:val="0"/>
      <w:marBottom w:val="0"/>
      <w:divBdr>
        <w:top w:val="none" w:sz="0" w:space="0" w:color="auto"/>
        <w:left w:val="none" w:sz="0" w:space="0" w:color="auto"/>
        <w:bottom w:val="none" w:sz="0" w:space="0" w:color="auto"/>
        <w:right w:val="none" w:sz="0" w:space="0" w:color="auto"/>
      </w:divBdr>
    </w:div>
    <w:div w:id="1419474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jgs.com/" TargetMode="External"/><Relationship Id="rId18" Type="http://schemas.openxmlformats.org/officeDocument/2006/relationships/hyperlink" Target="http://www.petroleumhistory.ca/" TargetMode="External"/><Relationship Id="rId26" Type="http://schemas.openxmlformats.org/officeDocument/2006/relationships/hyperlink" Target="http://www.canadianpetroleumhalloffame.ca/" TargetMode="External"/><Relationship Id="rId3" Type="http://schemas.openxmlformats.org/officeDocument/2006/relationships/webSettings" Target="webSettings.xml"/><Relationship Id="rId21" Type="http://schemas.openxmlformats.org/officeDocument/2006/relationships/hyperlink" Target="http://www.oilhistory.com/" TargetMode="External"/><Relationship Id="rId34" Type="http://schemas.openxmlformats.org/officeDocument/2006/relationships/image" Target="media/image11.jpeg"/><Relationship Id="rId7" Type="http://schemas.openxmlformats.org/officeDocument/2006/relationships/image" Target="media/image4.jpeg"/><Relationship Id="rId12" Type="http://schemas.openxmlformats.org/officeDocument/2006/relationships/hyperlink" Target="http://www.sjgs.com/history.html" TargetMode="External"/><Relationship Id="rId17" Type="http://schemas.openxmlformats.org/officeDocument/2006/relationships/hyperlink" Target="http://www.geohelp.net/world.html" TargetMode="External"/><Relationship Id="rId25" Type="http://schemas.openxmlformats.org/officeDocument/2006/relationships/hyperlink" Target="http://inventors.about.com/library/weekly/aa090100a.htm" TargetMode="External"/><Relationship Id="rId33" Type="http://schemas.openxmlformats.org/officeDocument/2006/relationships/image" Target="media/image10.jpeg"/><Relationship Id="rId2" Type="http://schemas.openxmlformats.org/officeDocument/2006/relationships/settings" Target="settings.xml"/><Relationship Id="rId16" Type="http://schemas.openxmlformats.org/officeDocument/2006/relationships/hyperlink" Target="http://www.geohelp.ab.ca/world.html" TargetMode="External"/><Relationship Id="rId20" Type="http://schemas.openxmlformats.org/officeDocument/2006/relationships/hyperlink" Target="http://www.oilhistory.com/" TargetMode="External"/><Relationship Id="rId29" Type="http://schemas.openxmlformats.org/officeDocument/2006/relationships/image" Target="media/image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www.hatheway.net/01_history.htm" TargetMode="External"/><Relationship Id="rId24" Type="http://schemas.openxmlformats.org/officeDocument/2006/relationships/hyperlink" Target="http://inventors.about.com/library/weekly/aa090100a.htm" TargetMode="External"/><Relationship Id="rId32" Type="http://schemas.openxmlformats.org/officeDocument/2006/relationships/image" Target="media/image9.jpeg"/><Relationship Id="rId5" Type="http://schemas.openxmlformats.org/officeDocument/2006/relationships/image" Target="media/image2.jpeg"/><Relationship Id="rId15" Type="http://schemas.openxmlformats.org/officeDocument/2006/relationships/hyperlink" Target="http://www.geohelp.net/history.html" TargetMode="External"/><Relationship Id="rId23" Type="http://schemas.openxmlformats.org/officeDocument/2006/relationships/hyperlink" Target="http://www.little-mountain.com/oilwell/" TargetMode="External"/><Relationship Id="rId28" Type="http://schemas.openxmlformats.org/officeDocument/2006/relationships/image" Target="media/image5.jpeg"/><Relationship Id="rId36" Type="http://schemas.openxmlformats.org/officeDocument/2006/relationships/theme" Target="theme/theme1.xml"/><Relationship Id="rId10" Type="http://schemas.openxmlformats.org/officeDocument/2006/relationships/hyperlink" Target="Chronology%20of%20Natural%20and%20Manufactured%20Gas" TargetMode="External"/><Relationship Id="rId19" Type="http://schemas.openxmlformats.org/officeDocument/2006/relationships/hyperlink" Target="http://www.petroleumhistory.ca/" TargetMode="External"/><Relationship Id="rId31" Type="http://schemas.openxmlformats.org/officeDocument/2006/relationships/image" Target="media/image8.jpeg"/><Relationship Id="rId4" Type="http://schemas.openxmlformats.org/officeDocument/2006/relationships/image" Target="media/image1.png"/><Relationship Id="rId9" Type="http://schemas.openxmlformats.org/officeDocument/2006/relationships/hyperlink" Target="https://www.azer.com/aiweb/categories/magazine/ai102_folder/102_articles/102_oil_chronology.html" TargetMode="External"/><Relationship Id="rId14" Type="http://schemas.openxmlformats.org/officeDocument/2006/relationships/hyperlink" Target="http://www.geohelp.ab.ca/history.html" TargetMode="External"/><Relationship Id="rId22" Type="http://schemas.openxmlformats.org/officeDocument/2006/relationships/hyperlink" Target="http://www.little-mountain.com/oilwell/" TargetMode="External"/><Relationship Id="rId27" Type="http://schemas.openxmlformats.org/officeDocument/2006/relationships/hyperlink" Target="http://www.canadianpetroleumhalloffame.ca/" TargetMode="External"/><Relationship Id="rId30" Type="http://schemas.openxmlformats.org/officeDocument/2006/relationships/image" Target="media/image7.jpeg"/><Relationship Id="rId35" Type="http://schemas.openxmlformats.org/officeDocument/2006/relationships/fontTable" Target="fontTable.xml"/><Relationship Id="rId8" Type="http://schemas.openxmlformats.org/officeDocument/2006/relationships/hyperlink" Target="http://www.azer.com/aiweb/categories/magazine/ai102_folder/102_articles/102_oil_chronology.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112</TotalTime>
  <Pages>10</Pages>
  <Words>1029</Words>
  <Characters>5866</Characters>
  <Application>Microsoft Office Word</Application>
  <DocSecurity>8</DocSecurity>
  <Lines>48</Lines>
  <Paragraphs>13</Paragraphs>
  <ScaleCrop>false</ScaleCrop>
  <HeadingPairs>
    <vt:vector size="2" baseType="variant">
      <vt:variant>
        <vt:lpstr>Title</vt:lpstr>
      </vt:variant>
      <vt:variant>
        <vt:i4>1</vt:i4>
      </vt:variant>
    </vt:vector>
  </HeadingPairs>
  <TitlesOfParts>
    <vt:vector size="1" baseType="lpstr">
      <vt:lpstr>A True History of Oil and Gas Development</vt:lpstr>
    </vt:vector>
  </TitlesOfParts>
  <Company/>
  <LinksUpToDate>false</LinksUpToDate>
  <CharactersWithSpaces>6882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True History of Oil and Gas Development</dc:title>
  <dc:creator>Ross Crain</dc:creator>
  <cp:lastModifiedBy>sandra bleue</cp:lastModifiedBy>
  <cp:revision>20</cp:revision>
  <cp:lastPrinted>2004-06-15T21:38:00Z</cp:lastPrinted>
  <dcterms:created xsi:type="dcterms:W3CDTF">2018-10-25T02:01:00Z</dcterms:created>
  <dcterms:modified xsi:type="dcterms:W3CDTF">2022-12-29T16:52:00Z</dcterms:modified>
</cp:coreProperties>
</file>